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CB2CFA9" w14:textId="77777777" w:rsidR="00D04E1C" w:rsidRPr="00D04E1C" w:rsidRDefault="00AC004D" w:rsidP="00D04E1C">
      <w:pPr>
        <w:spacing w:after="0" w:line="276" w:lineRule="auto"/>
        <w:jc w:val="center"/>
        <w:rPr>
          <w:rFonts w:cstheme="minorHAnsi"/>
          <w:caps/>
          <w:sz w:val="40"/>
          <w:szCs w:val="40"/>
        </w:rPr>
      </w:pPr>
      <w:r w:rsidRPr="00D04E1C">
        <w:rPr>
          <w:rFonts w:cstheme="minorHAnsi"/>
          <w:caps/>
          <w:sz w:val="40"/>
          <w:szCs w:val="40"/>
        </w:rPr>
        <w:t>Šablona projektového záměru</w:t>
      </w:r>
    </w:p>
    <w:p w14:paraId="61E2884D" w14:textId="77777777" w:rsidR="00D04E1C" w:rsidRPr="00D04E1C" w:rsidRDefault="005B618B" w:rsidP="00D04E1C">
      <w:pPr>
        <w:spacing w:after="0" w:line="276" w:lineRule="auto"/>
        <w:jc w:val="center"/>
        <w:rPr>
          <w:rFonts w:cstheme="minorHAnsi"/>
          <w:caps/>
          <w:sz w:val="40"/>
          <w:szCs w:val="40"/>
        </w:rPr>
      </w:pPr>
      <w:r w:rsidRPr="00D04E1C">
        <w:rPr>
          <w:rFonts w:cstheme="minorHAnsi"/>
          <w:caps/>
          <w:sz w:val="40"/>
          <w:szCs w:val="40"/>
        </w:rPr>
        <w:t>pro programový rámec irop</w:t>
      </w:r>
    </w:p>
    <w:p w14:paraId="0E64CF4C" w14:textId="395DE337" w:rsidR="005B618B" w:rsidRPr="00D04E1C" w:rsidRDefault="005B618B" w:rsidP="005B618B">
      <w:pPr>
        <w:spacing w:after="200" w:line="276" w:lineRule="auto"/>
        <w:jc w:val="center"/>
        <w:rPr>
          <w:rFonts w:cstheme="minorHAnsi"/>
          <w:caps/>
          <w:sz w:val="40"/>
          <w:szCs w:val="40"/>
        </w:rPr>
      </w:pPr>
      <w:r w:rsidRPr="00D04E1C">
        <w:rPr>
          <w:rFonts w:cstheme="minorHAnsi"/>
          <w:caps/>
          <w:sz w:val="40"/>
          <w:szCs w:val="40"/>
        </w:rPr>
        <w:t xml:space="preserve">MAS </w:t>
      </w:r>
      <w:r w:rsidR="00D04E1C" w:rsidRPr="00D04E1C">
        <w:rPr>
          <w:rFonts w:cstheme="minorHAnsi"/>
          <w:caps/>
          <w:sz w:val="40"/>
          <w:szCs w:val="40"/>
        </w:rPr>
        <w:t>HLUčínsko</w:t>
      </w:r>
    </w:p>
    <w:p w14:paraId="7CD67F8F" w14:textId="75F42F17" w:rsidR="00D04E1C" w:rsidRPr="00D04E1C" w:rsidRDefault="00744B17" w:rsidP="00D04E1C">
      <w:pPr>
        <w:pStyle w:val="Odstavecseseznamem"/>
        <w:spacing w:after="200" w:line="276" w:lineRule="auto"/>
        <w:ind w:left="0"/>
        <w:jc w:val="center"/>
        <w:rPr>
          <w:rFonts w:cstheme="minorHAnsi"/>
          <w:b/>
          <w:caps/>
          <w:sz w:val="36"/>
          <w:szCs w:val="36"/>
        </w:rPr>
      </w:pPr>
      <w:r>
        <w:rPr>
          <w:rFonts w:cstheme="minorHAnsi"/>
          <w:b/>
          <w:caps/>
          <w:sz w:val="36"/>
          <w:szCs w:val="36"/>
        </w:rPr>
        <w:t>3</w:t>
      </w:r>
      <w:r w:rsidR="00D04E1C" w:rsidRPr="00D04E1C">
        <w:rPr>
          <w:rFonts w:cstheme="minorHAnsi"/>
          <w:b/>
          <w:caps/>
          <w:sz w:val="36"/>
          <w:szCs w:val="36"/>
        </w:rPr>
        <w:t>. </w:t>
      </w:r>
      <w:r w:rsidR="005B618B" w:rsidRPr="00D04E1C">
        <w:rPr>
          <w:rFonts w:cstheme="minorHAnsi"/>
          <w:b/>
          <w:caps/>
          <w:sz w:val="36"/>
          <w:szCs w:val="36"/>
        </w:rPr>
        <w:t>výzva</w:t>
      </w:r>
    </w:p>
    <w:p w14:paraId="7F04A4B1" w14:textId="21C8B211" w:rsidR="00AC004D" w:rsidRPr="00D04E1C" w:rsidRDefault="005B618B" w:rsidP="00D04E1C">
      <w:pPr>
        <w:pStyle w:val="Odstavecseseznamem"/>
        <w:spacing w:after="200" w:line="276" w:lineRule="auto"/>
        <w:ind w:left="0"/>
        <w:jc w:val="center"/>
        <w:rPr>
          <w:rFonts w:cstheme="minorHAnsi"/>
          <w:b/>
          <w:caps/>
          <w:sz w:val="32"/>
          <w:szCs w:val="40"/>
          <w:highlight w:val="yellow"/>
        </w:rPr>
      </w:pPr>
      <w:r w:rsidRPr="00D04E1C">
        <w:rPr>
          <w:rFonts w:cstheme="minorHAnsi"/>
          <w:b/>
          <w:caps/>
          <w:sz w:val="36"/>
          <w:szCs w:val="36"/>
        </w:rPr>
        <w:t xml:space="preserve">MAS </w:t>
      </w:r>
      <w:r w:rsidR="00D04E1C" w:rsidRPr="00D04E1C">
        <w:rPr>
          <w:rFonts w:cstheme="minorHAnsi"/>
          <w:b/>
          <w:caps/>
          <w:sz w:val="36"/>
          <w:szCs w:val="36"/>
        </w:rPr>
        <w:t>hlučínsko –</w:t>
      </w:r>
      <w:r w:rsidRPr="00D04E1C">
        <w:rPr>
          <w:rFonts w:cstheme="minorHAnsi"/>
          <w:b/>
          <w:caps/>
          <w:sz w:val="36"/>
          <w:szCs w:val="36"/>
        </w:rPr>
        <w:t xml:space="preserve"> irop </w:t>
      </w:r>
      <w:r w:rsidR="00D04E1C" w:rsidRPr="00D04E1C">
        <w:rPr>
          <w:rFonts w:cstheme="minorHAnsi"/>
          <w:b/>
          <w:caps/>
          <w:sz w:val="36"/>
          <w:szCs w:val="36"/>
        </w:rPr>
        <w:t>–</w:t>
      </w:r>
      <w:r w:rsidR="00A82149" w:rsidRPr="00D04E1C">
        <w:rPr>
          <w:rFonts w:cstheme="minorHAnsi"/>
          <w:b/>
          <w:caps/>
          <w:sz w:val="36"/>
          <w:szCs w:val="36"/>
        </w:rPr>
        <w:t xml:space="preserve"> </w:t>
      </w:r>
      <w:r w:rsidR="00AE2D57">
        <w:rPr>
          <w:rFonts w:cstheme="minorHAnsi"/>
          <w:b/>
          <w:caps/>
          <w:sz w:val="36"/>
          <w:szCs w:val="36"/>
        </w:rPr>
        <w:t>HASIČI</w:t>
      </w: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AB68935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71A38AC" w14:textId="77777777" w:rsidR="005B618B" w:rsidRDefault="005B618B" w:rsidP="004E4B1D">
      <w:pPr>
        <w:pStyle w:val="Nadpis1"/>
        <w:jc w:val="both"/>
        <w:rPr>
          <w:color w:val="auto"/>
        </w:rPr>
      </w:pPr>
    </w:p>
    <w:p w14:paraId="1AC037A3" w14:textId="77777777" w:rsidR="002F4BC6" w:rsidRPr="00EB18AC" w:rsidRDefault="002F4BC6" w:rsidP="002F4BC6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Šablona projektového záměru</w:t>
      </w:r>
    </w:p>
    <w:p w14:paraId="039FADA1" w14:textId="5D5E6978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Výzva: MAS </w:t>
      </w:r>
      <w:r w:rsidR="00D04E1C">
        <w:rPr>
          <w:rFonts w:ascii="Calibri" w:hAnsi="Calibri" w:cs="Calibri"/>
          <w:b/>
          <w:sz w:val="28"/>
          <w:szCs w:val="28"/>
        </w:rPr>
        <w:t>Hlučínsko</w:t>
      </w:r>
      <w:r>
        <w:rPr>
          <w:rFonts w:ascii="Calibri" w:hAnsi="Calibri" w:cs="Calibri"/>
          <w:b/>
          <w:sz w:val="28"/>
          <w:szCs w:val="28"/>
        </w:rPr>
        <w:t xml:space="preserve"> – IROP </w:t>
      </w:r>
      <w:r w:rsidR="00D04E1C">
        <w:rPr>
          <w:rFonts w:ascii="Calibri" w:hAnsi="Calibri" w:cs="Calibri"/>
          <w:b/>
          <w:sz w:val="28"/>
          <w:szCs w:val="28"/>
        </w:rPr>
        <w:t>–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AE2D57">
        <w:rPr>
          <w:rFonts w:ascii="Calibri" w:hAnsi="Calibri" w:cs="Calibri"/>
          <w:b/>
          <w:sz w:val="28"/>
          <w:szCs w:val="28"/>
        </w:rPr>
        <w:t>Hasiči</w:t>
      </w:r>
    </w:p>
    <w:p w14:paraId="4A4F61DD" w14:textId="0293B4EB" w:rsidR="002F4BC6" w:rsidRDefault="00D04E1C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</w:t>
      </w:r>
      <w:r w:rsidR="00A82149">
        <w:rPr>
          <w:rFonts w:ascii="Calibri" w:hAnsi="Calibri" w:cs="Calibri"/>
          <w:b/>
          <w:sz w:val="28"/>
          <w:szCs w:val="28"/>
        </w:rPr>
        <w:t>ýzv</w:t>
      </w:r>
      <w:r>
        <w:rPr>
          <w:rFonts w:ascii="Calibri" w:hAnsi="Calibri" w:cs="Calibri"/>
          <w:b/>
          <w:sz w:val="28"/>
          <w:szCs w:val="28"/>
        </w:rPr>
        <w:t>a č.</w:t>
      </w:r>
      <w:r w:rsidR="00A82149">
        <w:rPr>
          <w:rFonts w:ascii="Calibri" w:hAnsi="Calibri" w:cs="Calibri"/>
          <w:b/>
          <w:sz w:val="28"/>
          <w:szCs w:val="28"/>
        </w:rPr>
        <w:t xml:space="preserve">: </w:t>
      </w:r>
      <w:r w:rsidR="00744B17">
        <w:rPr>
          <w:rFonts w:ascii="Calibri" w:hAnsi="Calibri" w:cs="Calibri"/>
          <w:b/>
          <w:sz w:val="28"/>
          <w:szCs w:val="28"/>
        </w:rPr>
        <w:t>3</w:t>
      </w:r>
    </w:p>
    <w:p w14:paraId="19B2EABB" w14:textId="3125F26D" w:rsidR="002F4BC6" w:rsidRDefault="00A82149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Vazba na výzvu IROP č.: </w:t>
      </w:r>
      <w:r w:rsidR="00AE2D57">
        <w:rPr>
          <w:rFonts w:ascii="Calibri" w:hAnsi="Calibri" w:cs="Calibri"/>
          <w:b/>
          <w:sz w:val="28"/>
          <w:szCs w:val="28"/>
        </w:rPr>
        <w:t>61</w:t>
      </w:r>
    </w:p>
    <w:p w14:paraId="72C5B9ED" w14:textId="77777777" w:rsidR="002F4BC6" w:rsidRDefault="002F4BC6" w:rsidP="002F4BC6">
      <w:pPr>
        <w:jc w:val="both"/>
        <w:rPr>
          <w:b/>
          <w:sz w:val="28"/>
          <w:szCs w:val="28"/>
        </w:rPr>
      </w:pPr>
    </w:p>
    <w:p w14:paraId="267AB8DA" w14:textId="7507DAB4" w:rsidR="002F4BC6" w:rsidRPr="00053189" w:rsidRDefault="002F4BC6" w:rsidP="002F4BC6">
      <w:pPr>
        <w:jc w:val="both"/>
        <w:rPr>
          <w:b/>
          <w:i/>
          <w:iCs/>
          <w:color w:val="0070C0"/>
          <w:sz w:val="28"/>
          <w:szCs w:val="28"/>
        </w:rPr>
      </w:pPr>
      <w:r w:rsidRPr="00053189">
        <w:rPr>
          <w:b/>
          <w:i/>
          <w:iCs/>
          <w:color w:val="0070C0"/>
          <w:sz w:val="28"/>
          <w:szCs w:val="28"/>
        </w:rPr>
        <w:t>Informace</w:t>
      </w:r>
      <w:r w:rsidR="00D04E1C" w:rsidRPr="00053189">
        <w:rPr>
          <w:b/>
          <w:i/>
          <w:iCs/>
          <w:color w:val="0070C0"/>
          <w:sz w:val="28"/>
          <w:szCs w:val="28"/>
        </w:rPr>
        <w:t xml:space="preserve"> k vyplňování</w:t>
      </w:r>
      <w:r w:rsidRPr="00053189">
        <w:rPr>
          <w:b/>
          <w:i/>
          <w:iCs/>
          <w:color w:val="0070C0"/>
          <w:sz w:val="28"/>
          <w:szCs w:val="28"/>
        </w:rPr>
        <w:t>:</w:t>
      </w:r>
    </w:p>
    <w:p w14:paraId="4D12517F" w14:textId="503B7E02" w:rsidR="002F4BC6" w:rsidRPr="00053189" w:rsidRDefault="002F4BC6" w:rsidP="002F4BC6">
      <w:pPr>
        <w:jc w:val="both"/>
        <w:rPr>
          <w:i/>
          <w:iCs/>
          <w:color w:val="0070C0"/>
        </w:rPr>
      </w:pPr>
      <w:r w:rsidRPr="00053189">
        <w:rPr>
          <w:i/>
          <w:iCs/>
          <w:color w:val="0070C0"/>
        </w:rPr>
        <w:t>Žadatel musí vyplnit všechny požadované údaje.</w:t>
      </w:r>
      <w:r w:rsidR="0050605A" w:rsidRPr="00053189">
        <w:rPr>
          <w:i/>
          <w:iCs/>
          <w:color w:val="0070C0"/>
        </w:rPr>
        <w:t xml:space="preserve"> </w:t>
      </w:r>
      <w:r w:rsidR="00D04E1C" w:rsidRPr="00053189">
        <w:rPr>
          <w:i/>
          <w:iCs/>
          <w:color w:val="0070C0"/>
        </w:rPr>
        <w:t>D</w:t>
      </w:r>
      <w:r w:rsidR="0050605A" w:rsidRPr="00053189">
        <w:rPr>
          <w:i/>
          <w:iCs/>
          <w:color w:val="0070C0"/>
        </w:rPr>
        <w:t xml:space="preserve">oporučujeme uvádět </w:t>
      </w:r>
      <w:r w:rsidR="00D04E1C" w:rsidRPr="00053189">
        <w:rPr>
          <w:i/>
          <w:iCs/>
          <w:color w:val="0070C0"/>
        </w:rPr>
        <w:t xml:space="preserve">informace </w:t>
      </w:r>
      <w:r w:rsidR="0050605A" w:rsidRPr="00053189">
        <w:rPr>
          <w:i/>
          <w:iCs/>
          <w:color w:val="0070C0"/>
        </w:rPr>
        <w:t>stručn</w:t>
      </w:r>
      <w:r w:rsidR="00D04E1C" w:rsidRPr="00053189">
        <w:rPr>
          <w:i/>
          <w:iCs/>
          <w:color w:val="0070C0"/>
        </w:rPr>
        <w:t>ě, ale jasně a</w:t>
      </w:r>
      <w:r w:rsidR="003C3514" w:rsidRPr="00053189">
        <w:rPr>
          <w:i/>
          <w:iCs/>
          <w:color w:val="0070C0"/>
        </w:rPr>
        <w:t> </w:t>
      </w:r>
      <w:r w:rsidR="00D04E1C" w:rsidRPr="00053189">
        <w:rPr>
          <w:i/>
          <w:iCs/>
          <w:color w:val="0070C0"/>
        </w:rPr>
        <w:t>výstižně</w:t>
      </w:r>
      <w:r w:rsidR="0050605A" w:rsidRPr="00053189">
        <w:rPr>
          <w:i/>
          <w:iCs/>
          <w:color w:val="0070C0"/>
        </w:rPr>
        <w:t>.</w:t>
      </w:r>
    </w:p>
    <w:p w14:paraId="1566D657" w14:textId="474B8944" w:rsidR="002F4BC6" w:rsidRPr="00053189" w:rsidRDefault="00D04E1C" w:rsidP="006A372F">
      <w:pPr>
        <w:jc w:val="both"/>
        <w:rPr>
          <w:i/>
          <w:iCs/>
          <w:color w:val="0070C0"/>
        </w:rPr>
      </w:pPr>
      <w:r w:rsidRPr="00053189">
        <w:rPr>
          <w:i/>
          <w:iCs/>
          <w:color w:val="0070C0"/>
        </w:rPr>
        <w:t xml:space="preserve">Na MAS Hlučínsko je potřeba podat </w:t>
      </w:r>
      <w:r w:rsidR="00964BC2" w:rsidRPr="00053189">
        <w:rPr>
          <w:b/>
          <w:i/>
          <w:iCs/>
          <w:color w:val="0070C0"/>
        </w:rPr>
        <w:t xml:space="preserve">kompletně vyplněný </w:t>
      </w:r>
      <w:r w:rsidRPr="00053189">
        <w:rPr>
          <w:b/>
          <w:i/>
          <w:iCs/>
          <w:color w:val="0070C0"/>
        </w:rPr>
        <w:t xml:space="preserve">Projektový </w:t>
      </w:r>
      <w:r w:rsidR="00964BC2" w:rsidRPr="00053189">
        <w:rPr>
          <w:b/>
          <w:i/>
          <w:iCs/>
          <w:color w:val="0070C0"/>
        </w:rPr>
        <w:t>z</w:t>
      </w:r>
      <w:r w:rsidR="002F4BC6" w:rsidRPr="00053189">
        <w:rPr>
          <w:b/>
          <w:i/>
          <w:iCs/>
          <w:color w:val="0070C0"/>
        </w:rPr>
        <w:t>áměr</w:t>
      </w:r>
      <w:r w:rsidR="002F4BC6" w:rsidRPr="00053189">
        <w:rPr>
          <w:i/>
          <w:iCs/>
          <w:color w:val="0070C0"/>
        </w:rPr>
        <w:t xml:space="preserve"> ve formátu </w:t>
      </w:r>
      <w:proofErr w:type="spellStart"/>
      <w:r w:rsidR="002F4BC6" w:rsidRPr="00053189">
        <w:rPr>
          <w:i/>
          <w:iCs/>
          <w:color w:val="0070C0"/>
        </w:rPr>
        <w:t>pdf</w:t>
      </w:r>
      <w:proofErr w:type="spellEnd"/>
      <w:r w:rsidR="002F4BC6" w:rsidRPr="00053189">
        <w:rPr>
          <w:i/>
          <w:iCs/>
          <w:color w:val="0070C0"/>
        </w:rPr>
        <w:t xml:space="preserve"> opatřený elektronickým podpisem osoby (osoby) jednajících jménem žadatele (nebo osob zmocněných na</w:t>
      </w:r>
      <w:r w:rsidR="00053189" w:rsidRPr="00053189">
        <w:rPr>
          <w:i/>
          <w:iCs/>
          <w:color w:val="0070C0"/>
        </w:rPr>
        <w:t> </w:t>
      </w:r>
      <w:r w:rsidR="002F4BC6" w:rsidRPr="00053189">
        <w:rPr>
          <w:i/>
          <w:iCs/>
          <w:color w:val="0070C0"/>
        </w:rPr>
        <w:t xml:space="preserve">základě plné moci) a </w:t>
      </w:r>
      <w:r w:rsidRPr="00053189">
        <w:rPr>
          <w:b/>
          <w:bCs/>
          <w:i/>
          <w:iCs/>
          <w:color w:val="0070C0"/>
        </w:rPr>
        <w:t xml:space="preserve">všechny </w:t>
      </w:r>
      <w:r w:rsidR="002F4BC6" w:rsidRPr="00053189">
        <w:rPr>
          <w:b/>
          <w:bCs/>
          <w:i/>
          <w:iCs/>
          <w:color w:val="0070C0"/>
        </w:rPr>
        <w:t>relevantní přílohy</w:t>
      </w:r>
      <w:r w:rsidRPr="00053189">
        <w:rPr>
          <w:i/>
          <w:iCs/>
          <w:color w:val="0070C0"/>
        </w:rPr>
        <w:t xml:space="preserve">. Podání se provádí formou zaslání </w:t>
      </w:r>
      <w:r w:rsidR="002F4BC6" w:rsidRPr="00053189">
        <w:rPr>
          <w:i/>
          <w:iCs/>
          <w:color w:val="0070C0"/>
        </w:rPr>
        <w:t xml:space="preserve">na </w:t>
      </w:r>
      <w:r w:rsidR="002F4BC6" w:rsidRPr="00053189">
        <w:rPr>
          <w:b/>
          <w:bCs/>
          <w:i/>
          <w:iCs/>
          <w:color w:val="0070C0"/>
        </w:rPr>
        <w:t>e-mail:</w:t>
      </w:r>
      <w:r w:rsidR="002F4BC6" w:rsidRPr="00053189">
        <w:rPr>
          <w:i/>
          <w:iCs/>
          <w:color w:val="0070C0"/>
        </w:rPr>
        <w:t xml:space="preserve"> </w:t>
      </w:r>
      <w:hyperlink r:id="rId12" w:history="1">
        <w:r w:rsidR="003C3514" w:rsidRPr="00053189">
          <w:rPr>
            <w:rStyle w:val="Hypertextovodkaz"/>
            <w:i/>
            <w:iCs/>
            <w:color w:val="0070C0"/>
          </w:rPr>
          <w:t>zamery.mashlucinsko@gmail.com</w:t>
        </w:r>
      </w:hyperlink>
      <w:r w:rsidR="003C3514" w:rsidRPr="00053189">
        <w:rPr>
          <w:i/>
          <w:iCs/>
          <w:color w:val="0070C0"/>
        </w:rPr>
        <w:t>.</w:t>
      </w:r>
    </w:p>
    <w:p w14:paraId="3DD4F3E7" w14:textId="0956C784" w:rsidR="006A372F" w:rsidRPr="00053189" w:rsidRDefault="006A372F" w:rsidP="006A372F">
      <w:pPr>
        <w:jc w:val="both"/>
        <w:rPr>
          <w:i/>
          <w:iCs/>
          <w:color w:val="0070C0"/>
        </w:rPr>
      </w:pPr>
      <w:r w:rsidRPr="00053189">
        <w:rPr>
          <w:i/>
          <w:iCs/>
          <w:color w:val="0070C0"/>
        </w:rPr>
        <w:t xml:space="preserve">V případě nadměrné velikosti „Příloh“ lze k předání příloh využít volně dostupného úložiště, např.:  </w:t>
      </w:r>
      <w:hyperlink r:id="rId13" w:history="1">
        <w:r w:rsidRPr="00053189">
          <w:rPr>
            <w:rStyle w:val="Hypertextovodkaz"/>
            <w:i/>
            <w:iCs/>
            <w:color w:val="0070C0"/>
          </w:rPr>
          <w:t>https://uschovna.cz/</w:t>
        </w:r>
      </w:hyperlink>
    </w:p>
    <w:p w14:paraId="25398FFD" w14:textId="7565BEA4" w:rsidR="002F4BC6" w:rsidRPr="003C3514" w:rsidRDefault="003C3514" w:rsidP="006A372F">
      <w:pPr>
        <w:jc w:val="both"/>
        <w:rPr>
          <w:b/>
          <w:bCs/>
          <w:i/>
          <w:iCs/>
          <w:color w:val="0070C0"/>
          <w:sz w:val="28"/>
          <w:szCs w:val="28"/>
        </w:rPr>
      </w:pPr>
      <w:r w:rsidRPr="003C3514">
        <w:rPr>
          <w:b/>
          <w:bCs/>
          <w:i/>
          <w:iCs/>
          <w:color w:val="0070C0"/>
          <w:sz w:val="28"/>
          <w:szCs w:val="28"/>
        </w:rPr>
        <w:t xml:space="preserve">Všechen text uvedený kurzívou a modrou barvou před převedením do </w:t>
      </w:r>
      <w:proofErr w:type="spellStart"/>
      <w:r w:rsidRPr="003C3514">
        <w:rPr>
          <w:b/>
          <w:bCs/>
          <w:i/>
          <w:iCs/>
          <w:color w:val="0070C0"/>
          <w:sz w:val="28"/>
          <w:szCs w:val="28"/>
        </w:rPr>
        <w:t>pdf</w:t>
      </w:r>
      <w:proofErr w:type="spellEnd"/>
      <w:r w:rsidRPr="003C3514">
        <w:rPr>
          <w:b/>
          <w:bCs/>
          <w:i/>
          <w:iCs/>
          <w:color w:val="0070C0"/>
          <w:sz w:val="28"/>
          <w:szCs w:val="28"/>
        </w:rPr>
        <w:t xml:space="preserve"> a</w:t>
      </w:r>
      <w:r>
        <w:rPr>
          <w:b/>
          <w:bCs/>
          <w:i/>
          <w:iCs/>
          <w:color w:val="0070C0"/>
          <w:sz w:val="28"/>
          <w:szCs w:val="28"/>
        </w:rPr>
        <w:t> </w:t>
      </w:r>
      <w:r w:rsidRPr="003C3514">
        <w:rPr>
          <w:b/>
          <w:bCs/>
          <w:i/>
          <w:iCs/>
          <w:color w:val="0070C0"/>
          <w:sz w:val="28"/>
          <w:szCs w:val="28"/>
        </w:rPr>
        <w:t>podáním záměru vymažte! Jedná se pouze o podpůrný text.</w:t>
      </w:r>
      <w:r w:rsidR="002F4BC6" w:rsidRPr="003C3514">
        <w:rPr>
          <w:b/>
          <w:bCs/>
          <w:i/>
          <w:iCs/>
          <w:color w:val="0070C0"/>
          <w:sz w:val="28"/>
          <w:szCs w:val="28"/>
        </w:rPr>
        <w:t xml:space="preserve"> </w:t>
      </w:r>
    </w:p>
    <w:p w14:paraId="2C55A238" w14:textId="77777777" w:rsidR="002F4BC6" w:rsidRDefault="002F4BC6" w:rsidP="002F4BC6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D62762">
        <w:trPr>
          <w:trHeight w:val="270"/>
          <w:jc w:val="center"/>
        </w:trPr>
        <w:tc>
          <w:tcPr>
            <w:tcW w:w="2344" w:type="dxa"/>
            <w:shd w:val="clear" w:color="auto" w:fill="DFD0CB"/>
            <w:noWrap/>
            <w:vAlign w:val="center"/>
            <w:hideMark/>
          </w:tcPr>
          <w:p w14:paraId="09ABAE00" w14:textId="3943A0C1" w:rsidR="00C566ED" w:rsidRPr="001C1F58" w:rsidRDefault="002F4BC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br w:type="page"/>
            </w:r>
            <w:bookmarkStart w:id="0" w:name="RANGE!A1:G36"/>
            <w:r w:rsidR="0023690F">
              <w:br w:type="page"/>
            </w:r>
            <w:bookmarkEnd w:id="0"/>
            <w:r w:rsidR="00C566ED"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auto"/>
            <w:vAlign w:val="center"/>
          </w:tcPr>
          <w:p w14:paraId="7321FA98" w14:textId="47B87AB0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27FF0AFE" w14:textId="77777777" w:rsidTr="00D62762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DFD0CB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0967B26" w14:textId="12C6BE14" w:rsidR="006E6251" w:rsidRPr="00744B17" w:rsidRDefault="00744B17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744B17">
              <w:rPr>
                <w:rFonts w:cs="Arial"/>
                <w:bCs/>
                <w:szCs w:val="20"/>
              </w:rPr>
              <w:t xml:space="preserve">Místní akční skupina Hlučínsko </w:t>
            </w:r>
            <w:proofErr w:type="spellStart"/>
            <w:r w:rsidRPr="00744B17">
              <w:rPr>
                <w:rFonts w:cs="Arial"/>
                <w:bCs/>
                <w:szCs w:val="20"/>
              </w:rPr>
              <w:t>z.s</w:t>
            </w:r>
            <w:proofErr w:type="spellEnd"/>
            <w:r w:rsidRPr="00744B17">
              <w:rPr>
                <w:rFonts w:cs="Arial"/>
                <w:bCs/>
                <w:szCs w:val="20"/>
              </w:rPr>
              <w:t>.</w:t>
            </w:r>
          </w:p>
        </w:tc>
      </w:tr>
      <w:tr w:rsidR="006E6251" w:rsidRPr="001C1F58" w14:paraId="002692D9" w14:textId="77777777" w:rsidTr="00D62762">
        <w:trPr>
          <w:trHeight w:val="334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1CC9AE0B" w14:textId="227DD3B2" w:rsidR="006E6251" w:rsidRPr="00744B17" w:rsidRDefault="00744B17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744B17">
              <w:rPr>
                <w:rFonts w:cs="Arial"/>
                <w:bCs/>
                <w:szCs w:val="20"/>
              </w:rPr>
              <w:t>2.1.3 Efektivní samospráva a bezpečnost v obcích</w:t>
            </w:r>
          </w:p>
        </w:tc>
      </w:tr>
      <w:tr w:rsidR="006E6251" w:rsidRPr="001C1F58" w14:paraId="7396E241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7829B879" w14:textId="6F390FE7" w:rsidR="006E6251" w:rsidRPr="00744B17" w:rsidRDefault="00744B17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744B17">
              <w:rPr>
                <w:rFonts w:cs="Arial"/>
                <w:bCs/>
                <w:szCs w:val="20"/>
              </w:rPr>
              <w:t>V</w:t>
            </w:r>
            <w:r w:rsidRPr="00744B17">
              <w:rPr>
                <w:rFonts w:cs="Arial"/>
                <w:bCs/>
                <w:szCs w:val="20"/>
              </w:rPr>
              <w:t>ýzva</w:t>
            </w:r>
            <w:r w:rsidRPr="00744B17">
              <w:rPr>
                <w:rFonts w:cs="Arial"/>
                <w:bCs/>
                <w:szCs w:val="20"/>
              </w:rPr>
              <w:t xml:space="preserve"> </w:t>
            </w:r>
            <w:r w:rsidRPr="00744B17">
              <w:rPr>
                <w:rFonts w:cs="Arial"/>
                <w:bCs/>
                <w:szCs w:val="20"/>
              </w:rPr>
              <w:t>č</w:t>
            </w:r>
            <w:r w:rsidRPr="00744B17">
              <w:rPr>
                <w:rFonts w:cs="Arial"/>
                <w:bCs/>
                <w:szCs w:val="20"/>
              </w:rPr>
              <w:t xml:space="preserve">. 61 „HASIČI </w:t>
            </w:r>
            <w:r>
              <w:rPr>
                <w:rFonts w:cs="Arial"/>
                <w:bCs/>
                <w:szCs w:val="20"/>
              </w:rPr>
              <w:t>–</w:t>
            </w:r>
            <w:r w:rsidRPr="00744B17">
              <w:rPr>
                <w:rFonts w:cs="Arial"/>
                <w:bCs/>
                <w:szCs w:val="20"/>
              </w:rPr>
              <w:t xml:space="preserve"> SC 5.1 (CLLD)“ 5.1 Podpora integrovaného a inkluzivního sociálního, hospodářského a environmentálního místního rozvoje, kultury, přírodního dědictví, udržitelného cestovního ruchu a bezpečnosti v jiných než městských oblastech</w:t>
            </w:r>
          </w:p>
        </w:tc>
      </w:tr>
      <w:tr w:rsidR="006E6251" w:rsidRPr="001C1F58" w14:paraId="1AB9F43A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B4615AB" w14:textId="6F1F5F87" w:rsidR="006E6251" w:rsidRPr="00744B17" w:rsidRDefault="00744B17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744B17">
              <w:rPr>
                <w:rFonts w:cs="Arial"/>
                <w:bCs/>
                <w:szCs w:val="20"/>
              </w:rPr>
              <w:t xml:space="preserve">3. výzva </w:t>
            </w:r>
            <w:r w:rsidRPr="00744B17">
              <w:rPr>
                <w:rFonts w:cs="Arial"/>
                <w:bCs/>
                <w:szCs w:val="20"/>
              </w:rPr>
              <w:t>„MAS Hlučínsko – IROP – Hasiči“</w:t>
            </w:r>
          </w:p>
        </w:tc>
      </w:tr>
      <w:tr w:rsidR="006E6251" w:rsidRPr="001C1F58" w14:paraId="5A0A59D6" w14:textId="77777777" w:rsidTr="00964BC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5883F993" w14:textId="68E15806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40600B07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472A648B" w14:textId="27FADDB6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564867B6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D56CECE" w14:textId="5E184870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3062ED0F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36A3438B" w14:textId="649FC8CD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7A80B05A" w14:textId="77777777" w:rsidTr="00D62762">
        <w:trPr>
          <w:trHeight w:val="5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6594049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34B1ACCC" w14:textId="77777777" w:rsidTr="00D62762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13F3BC0" w14:textId="002DA883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51E40C1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</w:tbl>
    <w:p w14:paraId="3D80A78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668A3" w:rsidRPr="001C1F58" w14:paraId="14A7BAE3" w14:textId="77777777" w:rsidTr="00053189">
        <w:trPr>
          <w:trHeight w:val="525"/>
          <w:jc w:val="center"/>
        </w:trPr>
        <w:tc>
          <w:tcPr>
            <w:tcW w:w="9042" w:type="dxa"/>
            <w:shd w:val="clear" w:color="auto" w:fill="DFD0CB"/>
            <w:noWrap/>
            <w:vAlign w:val="center"/>
            <w:hideMark/>
          </w:tcPr>
          <w:p w14:paraId="133945F8" w14:textId="77777777" w:rsidR="009668A3" w:rsidRPr="001C1F58" w:rsidRDefault="009668A3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  <w:p w14:paraId="290735CD" w14:textId="68229EF7" w:rsidR="009668A3" w:rsidRPr="001C1F58" w:rsidRDefault="009668A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668A3" w:rsidRPr="001C1F58" w14:paraId="6E8F6A6D" w14:textId="77777777" w:rsidTr="00A47A72">
        <w:trPr>
          <w:trHeight w:val="684"/>
          <w:jc w:val="center"/>
        </w:trPr>
        <w:tc>
          <w:tcPr>
            <w:tcW w:w="9042" w:type="dxa"/>
            <w:shd w:val="clear" w:color="auto" w:fill="auto"/>
            <w:noWrap/>
            <w:vAlign w:val="center"/>
          </w:tcPr>
          <w:p w14:paraId="308EBA57" w14:textId="626A42D7" w:rsidR="009668A3" w:rsidRPr="009668A3" w:rsidRDefault="009668A3" w:rsidP="009668A3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9668A3">
              <w:rPr>
                <w:rFonts w:cs="Arial"/>
                <w:b/>
                <w:szCs w:val="20"/>
              </w:rPr>
              <w:t>Popis projektu</w:t>
            </w:r>
            <w:r w:rsidRPr="009668A3" w:rsidDel="0023690F">
              <w:rPr>
                <w:rFonts w:cs="Arial"/>
                <w:b/>
                <w:szCs w:val="20"/>
              </w:rPr>
              <w:t xml:space="preserve"> </w:t>
            </w:r>
            <w:r w:rsidRPr="009668A3">
              <w:rPr>
                <w:rFonts w:cs="Arial"/>
                <w:b/>
                <w:szCs w:val="20"/>
              </w:rPr>
              <w:t>a podporované aktivity projektu</w:t>
            </w:r>
          </w:p>
        </w:tc>
      </w:tr>
      <w:tr w:rsidR="009668A3" w:rsidRPr="001C1F58" w14:paraId="267263EC" w14:textId="77777777" w:rsidTr="00A47A72">
        <w:trPr>
          <w:trHeight w:val="6247"/>
          <w:jc w:val="center"/>
        </w:trPr>
        <w:tc>
          <w:tcPr>
            <w:tcW w:w="9042" w:type="dxa"/>
            <w:shd w:val="clear" w:color="auto" w:fill="auto"/>
            <w:noWrap/>
            <w:vAlign w:val="center"/>
          </w:tcPr>
          <w:p w14:paraId="35AB8980" w14:textId="540AC7D0" w:rsidR="00574F56" w:rsidRPr="00053189" w:rsidRDefault="00574F56" w:rsidP="00574F56">
            <w:pPr>
              <w:jc w:val="both"/>
              <w:rPr>
                <w:i/>
                <w:iCs/>
                <w:color w:val="0070C0"/>
              </w:rPr>
            </w:pPr>
            <w:r w:rsidRPr="00053189">
              <w:rPr>
                <w:i/>
                <w:iCs/>
                <w:color w:val="0070C0"/>
              </w:rPr>
              <w:t>Stručně</w:t>
            </w:r>
            <w:r w:rsidR="00606B2C" w:rsidRPr="00053189">
              <w:rPr>
                <w:i/>
                <w:iCs/>
                <w:color w:val="0070C0"/>
              </w:rPr>
              <w:t>, ale dostatečně jasně</w:t>
            </w:r>
            <w:r w:rsidRPr="00053189">
              <w:rPr>
                <w:i/>
                <w:iCs/>
                <w:color w:val="0070C0"/>
              </w:rPr>
              <w:t xml:space="preserve"> popište Váš projekt a podporované aktivity včetně stavu připravenosti projektu. Aktivity musí b</w:t>
            </w:r>
            <w:r w:rsidR="00A82149" w:rsidRPr="00053189">
              <w:rPr>
                <w:i/>
                <w:iCs/>
                <w:color w:val="0070C0"/>
              </w:rPr>
              <w:t xml:space="preserve">ýt v souladu s výzvou IROP č. </w:t>
            </w:r>
            <w:r w:rsidR="009F45B6">
              <w:rPr>
                <w:i/>
                <w:iCs/>
                <w:color w:val="0070C0"/>
              </w:rPr>
              <w:t>61</w:t>
            </w:r>
            <w:r w:rsidRPr="00053189">
              <w:rPr>
                <w:i/>
                <w:iCs/>
                <w:color w:val="0070C0"/>
              </w:rPr>
              <w:t xml:space="preserve"> </w:t>
            </w:r>
            <w:r w:rsidR="00606B2C" w:rsidRPr="00053189">
              <w:rPr>
                <w:i/>
                <w:iCs/>
                <w:color w:val="0070C0"/>
              </w:rPr>
              <w:t>–</w:t>
            </w:r>
            <w:r w:rsidRPr="00053189">
              <w:rPr>
                <w:i/>
                <w:iCs/>
                <w:color w:val="0070C0"/>
              </w:rPr>
              <w:t xml:space="preserve"> </w:t>
            </w:r>
            <w:r w:rsidR="009F45B6">
              <w:rPr>
                <w:i/>
                <w:iCs/>
                <w:color w:val="0070C0"/>
              </w:rPr>
              <w:t>HASIČI</w:t>
            </w:r>
            <w:r w:rsidR="00606B2C" w:rsidRPr="00053189">
              <w:rPr>
                <w:i/>
                <w:iCs/>
                <w:color w:val="0070C0"/>
              </w:rPr>
              <w:t xml:space="preserve"> –</w:t>
            </w:r>
            <w:r w:rsidRPr="00053189">
              <w:rPr>
                <w:i/>
                <w:iCs/>
                <w:color w:val="0070C0"/>
              </w:rPr>
              <w:t xml:space="preserve"> SC 5.1. CLLD a specifickými pravidly této výzvy.</w:t>
            </w:r>
          </w:p>
          <w:p w14:paraId="0459076D" w14:textId="00DDAB8C" w:rsidR="00A82149" w:rsidRPr="00053189" w:rsidRDefault="00A82149" w:rsidP="00574F56">
            <w:pPr>
              <w:jc w:val="both"/>
              <w:rPr>
                <w:i/>
                <w:iCs/>
                <w:color w:val="0070C0"/>
              </w:rPr>
            </w:pPr>
            <w:r w:rsidRPr="00053189">
              <w:rPr>
                <w:i/>
                <w:iCs/>
                <w:color w:val="0070C0"/>
              </w:rPr>
              <w:t>Ve výzvě MAS</w:t>
            </w:r>
            <w:r w:rsidR="00E11A85" w:rsidRPr="00053189">
              <w:rPr>
                <w:i/>
                <w:iCs/>
                <w:color w:val="0070C0"/>
              </w:rPr>
              <w:t xml:space="preserve"> Hlučínsko </w:t>
            </w:r>
            <w:r w:rsidRPr="00053189">
              <w:rPr>
                <w:i/>
                <w:iCs/>
                <w:color w:val="0070C0"/>
              </w:rPr>
              <w:t>jsou podporovány aktivity</w:t>
            </w:r>
            <w:r w:rsidR="00BE2E57" w:rsidRPr="00053189">
              <w:rPr>
                <w:i/>
                <w:iCs/>
                <w:color w:val="0070C0"/>
              </w:rPr>
              <w:t>:</w:t>
            </w:r>
          </w:p>
          <w:p w14:paraId="52B4088C" w14:textId="5E5279C4" w:rsidR="009F45B6" w:rsidRPr="009F45B6" w:rsidRDefault="009F45B6" w:rsidP="009F45B6">
            <w:pPr>
              <w:jc w:val="both"/>
              <w:rPr>
                <w:b/>
                <w:i/>
                <w:iCs/>
                <w:color w:val="0070C0"/>
              </w:rPr>
            </w:pPr>
            <w:r w:rsidRPr="009F45B6">
              <w:rPr>
                <w:b/>
                <w:i/>
                <w:iCs/>
                <w:color w:val="0070C0"/>
              </w:rPr>
              <w:t xml:space="preserve">Podpora jednotek sboru dobrovolných hasičů kategorie jednotek požární ochrany II, III a V  </w:t>
            </w:r>
          </w:p>
          <w:p w14:paraId="5FB8B428" w14:textId="77777777" w:rsidR="009F45B6" w:rsidRPr="009F45B6" w:rsidRDefault="009F45B6" w:rsidP="009F45B6">
            <w:pPr>
              <w:jc w:val="both"/>
              <w:rPr>
                <w:bCs/>
                <w:i/>
                <w:iCs/>
                <w:color w:val="0070C0"/>
              </w:rPr>
            </w:pPr>
            <w:r w:rsidRPr="009F45B6">
              <w:rPr>
                <w:bCs/>
                <w:i/>
                <w:iCs/>
                <w:color w:val="0070C0"/>
              </w:rPr>
              <w:t>A.</w:t>
            </w:r>
            <w:r w:rsidRPr="009F45B6">
              <w:rPr>
                <w:bCs/>
                <w:i/>
                <w:iCs/>
                <w:color w:val="0070C0"/>
              </w:rPr>
              <w:tab/>
              <w:t xml:space="preserve">Výstavba a rekonstrukce požárních zbrojnic; </w:t>
            </w:r>
          </w:p>
          <w:p w14:paraId="4BE43F71" w14:textId="77777777" w:rsidR="009F45B6" w:rsidRPr="009F45B6" w:rsidRDefault="009F45B6" w:rsidP="009F45B6">
            <w:pPr>
              <w:jc w:val="both"/>
              <w:rPr>
                <w:bCs/>
                <w:i/>
                <w:iCs/>
                <w:color w:val="0070C0"/>
              </w:rPr>
            </w:pPr>
            <w:r w:rsidRPr="009F45B6">
              <w:rPr>
                <w:bCs/>
                <w:i/>
                <w:iCs/>
                <w:color w:val="0070C0"/>
              </w:rPr>
              <w:t>B.</w:t>
            </w:r>
            <w:r w:rsidRPr="009F45B6">
              <w:rPr>
                <w:bCs/>
                <w:i/>
                <w:iCs/>
                <w:color w:val="0070C0"/>
              </w:rPr>
              <w:tab/>
              <w:t xml:space="preserve">Pořízení požární techniky, věcných prostředků požární ochrany; </w:t>
            </w:r>
          </w:p>
          <w:p w14:paraId="0E62B4E2" w14:textId="77777777" w:rsidR="009F45B6" w:rsidRPr="009F45B6" w:rsidRDefault="009F45B6" w:rsidP="009F45B6">
            <w:pPr>
              <w:jc w:val="both"/>
              <w:rPr>
                <w:bCs/>
                <w:i/>
                <w:iCs/>
                <w:color w:val="0070C0"/>
              </w:rPr>
            </w:pPr>
            <w:r w:rsidRPr="009F45B6">
              <w:rPr>
                <w:bCs/>
                <w:i/>
                <w:iCs/>
                <w:color w:val="0070C0"/>
              </w:rPr>
              <w:t>C.</w:t>
            </w:r>
            <w:r w:rsidRPr="009F45B6">
              <w:rPr>
                <w:bCs/>
                <w:i/>
                <w:iCs/>
                <w:color w:val="0070C0"/>
              </w:rPr>
              <w:tab/>
              <w:t xml:space="preserve">Vybudování a revitalizace umělých vodních požárních nádrží v obcích.  </w:t>
            </w:r>
          </w:p>
          <w:p w14:paraId="68C34672" w14:textId="29964C27" w:rsidR="006D366A" w:rsidRPr="009F45B6" w:rsidRDefault="009F45B6" w:rsidP="009F45B6">
            <w:pPr>
              <w:ind w:right="177"/>
              <w:jc w:val="both"/>
              <w:rPr>
                <w:bCs/>
                <w:color w:val="0070C0"/>
              </w:rPr>
            </w:pPr>
            <w:r w:rsidRPr="009F45B6">
              <w:rPr>
                <w:bCs/>
                <w:i/>
                <w:iCs/>
                <w:color w:val="0070C0"/>
              </w:rPr>
              <w:t>• doprovodná část projektu: Zvýšení energetické účinnosti při renovaci/výstavbě budov je doprovodnou (nepovinnou) částí projektu na úrovni způsobilých výdajů a bude intenzivně podporováno tam, kde to bude možné, a propagováno mezi žadateli. V případě památkově chráněných budov bude zvýšení energetické účinnosti využito tak, aby nedošlo ke změně charakteru či vzhledu budov. Pokud je to relevantní popište soulad záměru s cíli a zásadami udržitelného rozvoje a zásadou „významně nepoškozovat“ (dále jen „DNSH“) v oblasti životního prostředí jako je: udržitelné využívání a ochrana vodních zdrojů, přechod na oběhové hospodářství, prevence a omezování znečištění, ochrana a obnova biologické rozmanitosti a ekosystémů (dle kapitoly 3.2.2 Specifických pravidel pro žadatele a příjemce pro výzvu č.</w:t>
            </w:r>
            <w:r>
              <w:rPr>
                <w:bCs/>
                <w:i/>
                <w:iCs/>
                <w:color w:val="0070C0"/>
              </w:rPr>
              <w:t xml:space="preserve"> </w:t>
            </w:r>
            <w:r w:rsidRPr="009F45B6">
              <w:rPr>
                <w:bCs/>
                <w:i/>
                <w:iCs/>
                <w:color w:val="0070C0"/>
              </w:rPr>
              <w:t>61).</w:t>
            </w:r>
          </w:p>
        </w:tc>
      </w:tr>
      <w:tr w:rsidR="00574F56" w:rsidRPr="001C1F58" w14:paraId="248AD7B9" w14:textId="77777777" w:rsidTr="00053189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24CBA11" w14:textId="1F43CE42" w:rsidR="00574F56" w:rsidRPr="00574F56" w:rsidRDefault="00D05270" w:rsidP="00D05270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="00574F56" w:rsidRPr="00574F56">
              <w:rPr>
                <w:rFonts w:cs="Arial"/>
                <w:b/>
                <w:bCs/>
                <w:szCs w:val="20"/>
              </w:rPr>
              <w:t>íle projektu</w:t>
            </w:r>
          </w:p>
        </w:tc>
      </w:tr>
      <w:tr w:rsidR="00574F56" w:rsidRPr="001C1F58" w14:paraId="6E0C00E5" w14:textId="77777777" w:rsidTr="00A47A72">
        <w:trPr>
          <w:trHeight w:val="872"/>
          <w:jc w:val="center"/>
        </w:trPr>
        <w:tc>
          <w:tcPr>
            <w:tcW w:w="9042" w:type="dxa"/>
            <w:shd w:val="clear" w:color="auto" w:fill="auto"/>
            <w:vAlign w:val="center"/>
          </w:tcPr>
          <w:p w14:paraId="61BEC157" w14:textId="4497637E" w:rsidR="00574F56" w:rsidRPr="00053189" w:rsidRDefault="00574F56" w:rsidP="009F45B6">
            <w:pPr>
              <w:spacing w:before="120"/>
              <w:jc w:val="both"/>
              <w:rPr>
                <w:i/>
                <w:iCs/>
                <w:color w:val="0070C0"/>
              </w:rPr>
            </w:pPr>
            <w:r w:rsidRPr="001603EF">
              <w:rPr>
                <w:i/>
                <w:iCs/>
                <w:color w:val="0070C0"/>
              </w:rPr>
              <w:t>Stručně</w:t>
            </w:r>
            <w:r w:rsidR="006E5ACD" w:rsidRPr="001603EF">
              <w:rPr>
                <w:i/>
                <w:iCs/>
                <w:color w:val="0070C0"/>
              </w:rPr>
              <w:t xml:space="preserve">, přehledně a jednoznačně </w:t>
            </w:r>
            <w:r w:rsidRPr="001603EF">
              <w:rPr>
                <w:i/>
                <w:iCs/>
                <w:color w:val="0070C0"/>
              </w:rPr>
              <w:t>popište, jaké js</w:t>
            </w:r>
            <w:r w:rsidR="006E5ACD" w:rsidRPr="001603EF">
              <w:rPr>
                <w:i/>
                <w:iCs/>
                <w:color w:val="0070C0"/>
              </w:rPr>
              <w:t>te si stanovili c</w:t>
            </w:r>
            <w:r w:rsidRPr="001603EF">
              <w:rPr>
                <w:i/>
                <w:iCs/>
                <w:color w:val="0070C0"/>
              </w:rPr>
              <w:t xml:space="preserve">íle </w:t>
            </w:r>
            <w:r w:rsidR="00E11A85" w:rsidRPr="001603EF">
              <w:rPr>
                <w:i/>
                <w:iCs/>
                <w:color w:val="0070C0"/>
              </w:rPr>
              <w:t xml:space="preserve">vašeho </w:t>
            </w:r>
            <w:r w:rsidRPr="001603EF">
              <w:rPr>
                <w:i/>
                <w:iCs/>
                <w:color w:val="0070C0"/>
              </w:rPr>
              <w:t>projekt</w:t>
            </w:r>
            <w:r w:rsidR="00E11A85" w:rsidRPr="001603EF">
              <w:rPr>
                <w:i/>
                <w:iCs/>
                <w:color w:val="0070C0"/>
              </w:rPr>
              <w:t>u</w:t>
            </w:r>
            <w:r w:rsidRPr="001603EF">
              <w:rPr>
                <w:i/>
                <w:iCs/>
                <w:color w:val="0070C0"/>
              </w:rPr>
              <w:t>.</w:t>
            </w:r>
          </w:p>
        </w:tc>
      </w:tr>
      <w:tr w:rsidR="00574F56" w:rsidRPr="001C1F58" w14:paraId="194D8DAC" w14:textId="77777777" w:rsidTr="00053189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310D22E" w14:textId="44F008F4" w:rsidR="00574F56" w:rsidRPr="00574F56" w:rsidRDefault="00D05270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Z</w:t>
            </w:r>
            <w:r w:rsidR="00574F56" w:rsidRPr="00574F56">
              <w:rPr>
                <w:rFonts w:cs="Arial"/>
                <w:b/>
                <w:szCs w:val="20"/>
              </w:rPr>
              <w:t>důvodnění potřebnosti projektu a popis stávajícího stavu</w:t>
            </w:r>
          </w:p>
          <w:p w14:paraId="2C782C70" w14:textId="6A2F468C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574F56" w:rsidRPr="001C1F58" w14:paraId="2A3A8CE9" w14:textId="77777777" w:rsidTr="00A47A72">
        <w:trPr>
          <w:trHeight w:val="3878"/>
          <w:jc w:val="center"/>
        </w:trPr>
        <w:tc>
          <w:tcPr>
            <w:tcW w:w="9042" w:type="dxa"/>
            <w:shd w:val="clear" w:color="auto" w:fill="auto"/>
            <w:vAlign w:val="center"/>
          </w:tcPr>
          <w:p w14:paraId="33FC487F" w14:textId="77777777" w:rsidR="009F45B6" w:rsidRPr="009F45B6" w:rsidRDefault="009F45B6" w:rsidP="009F45B6">
            <w:pPr>
              <w:spacing w:before="120"/>
              <w:rPr>
                <w:i/>
                <w:iCs/>
                <w:color w:val="0070C0"/>
              </w:rPr>
            </w:pPr>
            <w:r w:rsidRPr="009F45B6">
              <w:rPr>
                <w:i/>
                <w:iCs/>
                <w:color w:val="0070C0"/>
              </w:rPr>
              <w:lastRenderedPageBreak/>
              <w:t>Popište výchozí stav před zahájením realizace projektového záměru (tj. výchozí situace, problémy a nedostatky, které má projektový záměr řešit).</w:t>
            </w:r>
          </w:p>
          <w:p w14:paraId="7075EF26" w14:textId="0ED41299" w:rsidR="009F45B6" w:rsidRPr="009F45B6" w:rsidRDefault="009F45B6" w:rsidP="009F45B6">
            <w:pPr>
              <w:spacing w:before="120"/>
              <w:rPr>
                <w:i/>
                <w:iCs/>
                <w:color w:val="0070C0"/>
              </w:rPr>
            </w:pPr>
            <w:r w:rsidRPr="009F45B6">
              <w:rPr>
                <w:i/>
                <w:iCs/>
                <w:color w:val="0070C0"/>
              </w:rPr>
              <w:t>Popište, jaký je současný stav požadované techniky</w:t>
            </w:r>
            <w:r>
              <w:rPr>
                <w:i/>
                <w:iCs/>
                <w:color w:val="0070C0"/>
              </w:rPr>
              <w:t>/vybavení či stanice</w:t>
            </w:r>
            <w:r w:rsidRPr="009F45B6">
              <w:rPr>
                <w:i/>
                <w:iCs/>
                <w:color w:val="0070C0"/>
              </w:rPr>
              <w:t xml:space="preserve"> u dané jednotky SDH. </w:t>
            </w:r>
            <w:r>
              <w:rPr>
                <w:i/>
                <w:iCs/>
                <w:color w:val="0070C0"/>
              </w:rPr>
              <w:t xml:space="preserve">Popisu věnujte maximální pozornost, podle uvedených údajů bude hodnoceno kritérium č. 4 </w:t>
            </w:r>
            <w:r w:rsidR="00A47A72">
              <w:rPr>
                <w:i/>
                <w:iCs/>
                <w:color w:val="0070C0"/>
              </w:rPr>
              <w:t>věcného hodnocení.</w:t>
            </w:r>
          </w:p>
          <w:p w14:paraId="6CD1085B" w14:textId="5F2B15C1" w:rsidR="00A47A72" w:rsidRPr="001603EF" w:rsidRDefault="00A47A72" w:rsidP="009F45B6">
            <w:pPr>
              <w:jc w:val="both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Uveďte </w:t>
            </w:r>
            <w:r w:rsidR="009F45B6" w:rsidRPr="009F45B6">
              <w:rPr>
                <w:i/>
                <w:iCs/>
                <w:color w:val="0070C0"/>
              </w:rPr>
              <w:t>průměrný roční počet zásahů jednotky</w:t>
            </w:r>
            <w:r>
              <w:rPr>
                <w:i/>
                <w:iCs/>
                <w:color w:val="0070C0"/>
              </w:rPr>
              <w:t xml:space="preserve"> (případně jednotek)</w:t>
            </w:r>
            <w:r w:rsidR="009F45B6" w:rsidRPr="009F45B6">
              <w:rPr>
                <w:i/>
                <w:iCs/>
                <w:color w:val="0070C0"/>
              </w:rPr>
              <w:t xml:space="preserve"> </w:t>
            </w:r>
            <w:r>
              <w:rPr>
                <w:i/>
                <w:iCs/>
                <w:color w:val="0070C0"/>
              </w:rPr>
              <w:t xml:space="preserve">jako </w:t>
            </w:r>
            <w:r w:rsidR="009F45B6" w:rsidRPr="009F45B6">
              <w:rPr>
                <w:i/>
                <w:iCs/>
                <w:color w:val="0070C0"/>
              </w:rPr>
              <w:t>aritmetický průměr za</w:t>
            </w:r>
            <w:r>
              <w:rPr>
                <w:i/>
                <w:iCs/>
                <w:color w:val="0070C0"/>
              </w:rPr>
              <w:t> </w:t>
            </w:r>
            <w:r w:rsidR="009F45B6" w:rsidRPr="009F45B6">
              <w:rPr>
                <w:i/>
                <w:iCs/>
                <w:color w:val="0070C0"/>
              </w:rPr>
              <w:t>poslední 3 kalendářní roky</w:t>
            </w:r>
            <w:r>
              <w:rPr>
                <w:i/>
                <w:iCs/>
                <w:color w:val="0070C0"/>
              </w:rPr>
              <w:t xml:space="preserve"> (2021–2023</w:t>
            </w:r>
            <w:r w:rsidR="009F45B6" w:rsidRPr="009F45B6">
              <w:rPr>
                <w:i/>
                <w:iCs/>
                <w:color w:val="0070C0"/>
              </w:rPr>
              <w:t>).</w:t>
            </w:r>
            <w:r>
              <w:rPr>
                <w:i/>
                <w:iCs/>
                <w:color w:val="0070C0"/>
              </w:rPr>
              <w:t xml:space="preserve"> Výpočet proveďte s maximální pečlivostí, bude podkladem pro hodnocení kritéria č. 2 věcného hodnocení.</w:t>
            </w:r>
          </w:p>
        </w:tc>
      </w:tr>
      <w:tr w:rsidR="00574F56" w:rsidRPr="001C1F58" w14:paraId="6C7DC1F6" w14:textId="77777777" w:rsidTr="00053189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0FBD4E9E" w14:textId="15B07E48" w:rsidR="00574F56" w:rsidRPr="00574F56" w:rsidRDefault="00D05270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="007F2B65">
              <w:rPr>
                <w:rFonts w:cs="Arial"/>
                <w:b/>
                <w:szCs w:val="20"/>
              </w:rPr>
              <w:t>ísto realizace projektu</w:t>
            </w:r>
            <w:r w:rsidR="00574F56" w:rsidRPr="00574F56">
              <w:rPr>
                <w:rFonts w:cs="Arial"/>
                <w:b/>
                <w:szCs w:val="20"/>
              </w:rPr>
              <w:t xml:space="preserve"> a území dopadu</w:t>
            </w:r>
          </w:p>
        </w:tc>
      </w:tr>
      <w:tr w:rsidR="00574F56" w:rsidRPr="001C1F58" w14:paraId="2CA4E35E" w14:textId="77777777" w:rsidTr="00053189">
        <w:trPr>
          <w:trHeight w:val="1391"/>
          <w:jc w:val="center"/>
        </w:trPr>
        <w:tc>
          <w:tcPr>
            <w:tcW w:w="9042" w:type="dxa"/>
            <w:shd w:val="clear" w:color="auto" w:fill="auto"/>
            <w:vAlign w:val="center"/>
          </w:tcPr>
          <w:p w14:paraId="007DC216" w14:textId="41BA0B15" w:rsidR="00574F56" w:rsidRDefault="00574F56" w:rsidP="00D05270">
            <w:pPr>
              <w:spacing w:before="120"/>
              <w:jc w:val="both"/>
              <w:rPr>
                <w:rFonts w:cs="Arial"/>
                <w:i/>
                <w:iCs/>
                <w:color w:val="0070C0"/>
                <w:szCs w:val="20"/>
              </w:rPr>
            </w:pPr>
            <w:r w:rsidRPr="001603EF">
              <w:rPr>
                <w:rFonts w:cs="Arial"/>
                <w:i/>
                <w:iCs/>
                <w:color w:val="0070C0"/>
                <w:szCs w:val="20"/>
              </w:rPr>
              <w:t xml:space="preserve">Uveďte místo realizace projektu a </w:t>
            </w:r>
            <w:r w:rsidR="004E4B35" w:rsidRPr="001603EF">
              <w:rPr>
                <w:rFonts w:cs="Arial"/>
                <w:i/>
                <w:iCs/>
                <w:color w:val="0070C0"/>
                <w:szCs w:val="20"/>
              </w:rPr>
              <w:t>uveďte</w:t>
            </w:r>
            <w:r w:rsidR="00A846FF" w:rsidRPr="001603EF">
              <w:rPr>
                <w:rFonts w:cs="Arial"/>
                <w:i/>
                <w:iCs/>
                <w:color w:val="0070C0"/>
                <w:szCs w:val="20"/>
              </w:rPr>
              <w:t>,</w:t>
            </w:r>
            <w:r w:rsidRPr="001603EF">
              <w:rPr>
                <w:rFonts w:cs="Arial"/>
                <w:i/>
                <w:iCs/>
                <w:color w:val="0070C0"/>
                <w:szCs w:val="20"/>
              </w:rPr>
              <w:t xml:space="preserve"> jaký bude mít projekt </w:t>
            </w:r>
            <w:r w:rsidR="00A47A72">
              <w:rPr>
                <w:rFonts w:cs="Arial"/>
                <w:i/>
                <w:iCs/>
                <w:color w:val="0070C0"/>
                <w:szCs w:val="20"/>
              </w:rPr>
              <w:t xml:space="preserve">dle vás </w:t>
            </w:r>
            <w:r w:rsidRPr="001603EF">
              <w:rPr>
                <w:rFonts w:cs="Arial"/>
                <w:i/>
                <w:iCs/>
                <w:color w:val="0070C0"/>
                <w:szCs w:val="20"/>
              </w:rPr>
              <w:t>dopad</w:t>
            </w:r>
            <w:r w:rsidR="007F2B65" w:rsidRPr="001603EF">
              <w:rPr>
                <w:rFonts w:cs="Arial"/>
                <w:i/>
                <w:iCs/>
                <w:color w:val="0070C0"/>
                <w:szCs w:val="20"/>
              </w:rPr>
              <w:t xml:space="preserve"> na území MAS </w:t>
            </w:r>
            <w:r w:rsidR="004E4B35" w:rsidRPr="001603EF">
              <w:rPr>
                <w:rFonts w:cs="Arial"/>
                <w:i/>
                <w:iCs/>
                <w:color w:val="0070C0"/>
                <w:szCs w:val="20"/>
              </w:rPr>
              <w:t>Hlučínsko</w:t>
            </w:r>
            <w:r w:rsidR="00A47A72">
              <w:rPr>
                <w:rFonts w:cs="Arial"/>
                <w:i/>
                <w:iCs/>
                <w:color w:val="0070C0"/>
                <w:szCs w:val="20"/>
              </w:rPr>
              <w:t xml:space="preserve"> či na jeho konkrétní část (obec)</w:t>
            </w:r>
            <w:r w:rsidR="007F2B65" w:rsidRPr="001603EF">
              <w:rPr>
                <w:rFonts w:cs="Arial"/>
                <w:i/>
                <w:iCs/>
                <w:color w:val="0070C0"/>
                <w:szCs w:val="20"/>
              </w:rPr>
              <w:t>.</w:t>
            </w:r>
            <w:r w:rsidR="004E4B35" w:rsidRPr="001603EF">
              <w:rPr>
                <w:rFonts w:cs="Arial"/>
                <w:i/>
                <w:iCs/>
                <w:color w:val="0070C0"/>
                <w:szCs w:val="20"/>
              </w:rPr>
              <w:t xml:space="preserve"> Popište dopad kvalitativní i kvantitativní.</w:t>
            </w:r>
          </w:p>
          <w:p w14:paraId="76AED817" w14:textId="39051AA5" w:rsidR="00A47A72" w:rsidRPr="00053189" w:rsidRDefault="00A47A72" w:rsidP="00D05270">
            <w:pPr>
              <w:spacing w:before="120"/>
              <w:jc w:val="both"/>
              <w:rPr>
                <w:i/>
                <w:iCs/>
                <w:color w:val="0070C0"/>
              </w:rPr>
            </w:pPr>
            <w:r w:rsidRPr="00A47A72">
              <w:rPr>
                <w:i/>
                <w:iCs/>
                <w:color w:val="0070C0"/>
              </w:rPr>
              <w:t>Uveďte počet obyvatelů obce, ve které je projekt realizován</w:t>
            </w:r>
            <w:r w:rsidR="00B32D0A">
              <w:rPr>
                <w:i/>
                <w:iCs/>
                <w:color w:val="0070C0"/>
              </w:rPr>
              <w:t>,</w:t>
            </w:r>
            <w:r w:rsidRPr="00A47A72">
              <w:rPr>
                <w:i/>
                <w:iCs/>
                <w:color w:val="0070C0"/>
              </w:rPr>
              <w:t xml:space="preserve"> dle dat ČSÚ k 1. 1. 2023. Na základě uvedeného údaje bude hodnoceno kritérium č. 3 věcného hodnocení.</w:t>
            </w:r>
          </w:p>
        </w:tc>
      </w:tr>
      <w:tr w:rsidR="00A846FF" w:rsidRPr="001C1F58" w14:paraId="451411F7" w14:textId="77777777" w:rsidTr="00053189">
        <w:trPr>
          <w:trHeight w:val="115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4E44EBBA" w14:textId="042C2286" w:rsidR="00A846FF" w:rsidRPr="001C1F58" w:rsidRDefault="00D05270" w:rsidP="00D05270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</w:t>
            </w:r>
            <w:r w:rsidR="00A846FF" w:rsidRPr="00A846FF">
              <w:rPr>
                <w:rFonts w:cs="Arial"/>
                <w:b/>
                <w:szCs w:val="20"/>
              </w:rPr>
              <w:t xml:space="preserve">tav připravenosti projektu, které zpracované podkladové dokumenty potřebné k předložení projektu má žadatel k dispozici, např. prováděcí studie, podklady pro hodnocení, analýza nákladů a výnosu, stavební povolení atd. </w:t>
            </w:r>
            <w:r w:rsidR="00A846FF"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A846FF" w:rsidRPr="001C1F58" w14:paraId="6B90538B" w14:textId="77777777" w:rsidTr="007B4935">
        <w:trPr>
          <w:trHeight w:val="8262"/>
          <w:jc w:val="center"/>
        </w:trPr>
        <w:tc>
          <w:tcPr>
            <w:tcW w:w="9042" w:type="dxa"/>
            <w:shd w:val="clear" w:color="auto" w:fill="auto"/>
            <w:vAlign w:val="center"/>
          </w:tcPr>
          <w:p w14:paraId="15CB2638" w14:textId="77777777" w:rsidR="00A47A72" w:rsidRPr="00A47A72" w:rsidRDefault="00A47A72" w:rsidP="00A47A72">
            <w:pPr>
              <w:spacing w:after="0" w:line="240" w:lineRule="auto"/>
              <w:rPr>
                <w:rFonts w:cs="Arial"/>
                <w:i/>
                <w:iCs/>
                <w:color w:val="0070C0"/>
                <w:szCs w:val="20"/>
              </w:rPr>
            </w:pPr>
            <w:r w:rsidRPr="00A47A72">
              <w:rPr>
                <w:rFonts w:cs="Arial"/>
                <w:i/>
                <w:iCs/>
                <w:color w:val="0070C0"/>
                <w:szCs w:val="20"/>
              </w:rPr>
              <w:lastRenderedPageBreak/>
              <w:t>Stručně popište stav přípravy projektového záměru včetně uvedení, které dokumenty pro podání žádosti o podporu již máte vyhotoveny. Popište, zda projekt je v realizaci, v přípravě výběrového řízení, zda má vydáno platné stavební povolení nebo do kdy se očekává vydání stavebního povolení nebo jiného dokumentu opravňujícího projekt realizovat a další relevantní informace podle rozsahu projektu.</w:t>
            </w:r>
          </w:p>
          <w:p w14:paraId="2D85FB1A" w14:textId="77777777" w:rsidR="00A47A72" w:rsidRPr="00A47A72" w:rsidRDefault="00A47A72" w:rsidP="00A47A72">
            <w:pPr>
              <w:spacing w:after="0" w:line="240" w:lineRule="auto"/>
              <w:rPr>
                <w:rFonts w:cs="Arial"/>
                <w:i/>
                <w:iCs/>
                <w:color w:val="0070C0"/>
                <w:szCs w:val="20"/>
              </w:rPr>
            </w:pPr>
          </w:p>
          <w:p w14:paraId="07FED63C" w14:textId="77777777" w:rsidR="00A47A72" w:rsidRPr="00A47A72" w:rsidRDefault="00A47A72" w:rsidP="00A47A72">
            <w:pPr>
              <w:spacing w:after="0" w:line="240" w:lineRule="auto"/>
              <w:rPr>
                <w:rFonts w:cs="Arial"/>
                <w:i/>
                <w:iCs/>
                <w:color w:val="0070C0"/>
                <w:szCs w:val="20"/>
              </w:rPr>
            </w:pPr>
            <w:r w:rsidRPr="00A47A72">
              <w:rPr>
                <w:rFonts w:cs="Arial"/>
                <w:i/>
                <w:iCs/>
                <w:color w:val="0070C0"/>
                <w:szCs w:val="20"/>
              </w:rPr>
              <w:t>V projektovém záměru popište vazbu na konkrétní kapitolu Koncepce ochrany obyvatelstva do roku 2025 s výhledem do roku 2030, popište vazbu na konkrétní kapitolu Strategie přizpůsobení se změně klimatu v podmínkách ČR v aktuálním znění.</w:t>
            </w:r>
          </w:p>
          <w:p w14:paraId="566D81B4" w14:textId="77777777" w:rsidR="00A47A72" w:rsidRPr="00A47A72" w:rsidRDefault="00A47A72" w:rsidP="00A47A72">
            <w:pPr>
              <w:spacing w:after="0" w:line="240" w:lineRule="auto"/>
              <w:rPr>
                <w:rFonts w:cs="Arial"/>
                <w:i/>
                <w:iCs/>
                <w:color w:val="0070C0"/>
                <w:szCs w:val="20"/>
              </w:rPr>
            </w:pPr>
          </w:p>
          <w:p w14:paraId="4215C24A" w14:textId="77777777" w:rsidR="00A47A72" w:rsidRPr="00A47A72" w:rsidRDefault="00A47A72" w:rsidP="00A47A72">
            <w:pPr>
              <w:spacing w:after="0" w:line="240" w:lineRule="auto"/>
              <w:rPr>
                <w:rFonts w:cs="Arial"/>
                <w:i/>
                <w:iCs/>
                <w:color w:val="0070C0"/>
                <w:szCs w:val="20"/>
              </w:rPr>
            </w:pPr>
            <w:r w:rsidRPr="00A47A72">
              <w:rPr>
                <w:rFonts w:cs="Arial"/>
                <w:i/>
                <w:iCs/>
                <w:color w:val="0070C0"/>
                <w:szCs w:val="20"/>
              </w:rPr>
              <w:t>Popište, že projekt přispívá:</w:t>
            </w:r>
          </w:p>
          <w:p w14:paraId="57CB59F0" w14:textId="1DD5630B" w:rsidR="00A47A72" w:rsidRPr="00346E49" w:rsidRDefault="00A47A72" w:rsidP="00346E49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cs="Arial"/>
                <w:i/>
                <w:iCs/>
                <w:color w:val="0070C0"/>
                <w:szCs w:val="20"/>
              </w:rPr>
            </w:pPr>
            <w:r w:rsidRPr="00346E49">
              <w:rPr>
                <w:rFonts w:cs="Arial"/>
                <w:i/>
                <w:iCs/>
                <w:color w:val="0070C0"/>
                <w:szCs w:val="20"/>
              </w:rPr>
              <w:t>Ke snížení negativních jevů mimořádných událostí</w:t>
            </w:r>
          </w:p>
          <w:p w14:paraId="2F4629D9" w14:textId="3FCE678F" w:rsidR="00A47A72" w:rsidRPr="00346E49" w:rsidRDefault="00A47A72" w:rsidP="00346E49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cs="Arial"/>
                <w:i/>
                <w:iCs/>
                <w:color w:val="0070C0"/>
                <w:szCs w:val="20"/>
              </w:rPr>
            </w:pPr>
            <w:r w:rsidRPr="00346E49">
              <w:rPr>
                <w:rFonts w:cs="Arial"/>
                <w:i/>
                <w:iCs/>
                <w:color w:val="0070C0"/>
                <w:szCs w:val="20"/>
              </w:rPr>
              <w:t>a/nebo ke zvýšení kvality záchranných a likvidačních prací</w:t>
            </w:r>
          </w:p>
          <w:p w14:paraId="383BABCB" w14:textId="4262E3D7" w:rsidR="00A47A72" w:rsidRPr="00346E49" w:rsidRDefault="00A47A72" w:rsidP="00C81490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cs="Arial"/>
                <w:i/>
                <w:iCs/>
                <w:color w:val="0070C0"/>
                <w:szCs w:val="20"/>
              </w:rPr>
            </w:pPr>
            <w:r w:rsidRPr="00346E49">
              <w:rPr>
                <w:rFonts w:cs="Arial"/>
                <w:i/>
                <w:iCs/>
                <w:color w:val="0070C0"/>
                <w:szCs w:val="20"/>
              </w:rPr>
              <w:t>a/nebo ke snížení časové dotace potřebné při záchranných a likvidačních prací při řešení</w:t>
            </w:r>
            <w:r w:rsidR="00346E49">
              <w:rPr>
                <w:rFonts w:cs="Arial"/>
                <w:i/>
                <w:iCs/>
                <w:color w:val="0070C0"/>
                <w:szCs w:val="20"/>
              </w:rPr>
              <w:t xml:space="preserve"> </w:t>
            </w:r>
            <w:r w:rsidRPr="00346E49">
              <w:rPr>
                <w:rFonts w:cs="Arial"/>
                <w:i/>
                <w:iCs/>
                <w:color w:val="0070C0"/>
                <w:szCs w:val="20"/>
              </w:rPr>
              <w:t>mimořádných událostí.</w:t>
            </w:r>
          </w:p>
          <w:p w14:paraId="643A6C13" w14:textId="77777777" w:rsidR="00A47A72" w:rsidRPr="00A47A72" w:rsidRDefault="00A47A72" w:rsidP="00A47A72">
            <w:pPr>
              <w:spacing w:after="0" w:line="240" w:lineRule="auto"/>
              <w:rPr>
                <w:rFonts w:cs="Arial"/>
                <w:i/>
                <w:iCs/>
                <w:color w:val="0070C0"/>
                <w:szCs w:val="20"/>
              </w:rPr>
            </w:pPr>
          </w:p>
          <w:p w14:paraId="3051133C" w14:textId="77777777" w:rsidR="00A47A72" w:rsidRPr="00A47A72" w:rsidRDefault="00A47A72" w:rsidP="00A47A72">
            <w:pPr>
              <w:spacing w:after="0" w:line="240" w:lineRule="auto"/>
              <w:rPr>
                <w:rFonts w:cs="Arial"/>
                <w:i/>
                <w:iCs/>
                <w:color w:val="0070C0"/>
                <w:szCs w:val="20"/>
              </w:rPr>
            </w:pPr>
            <w:r w:rsidRPr="00A47A72">
              <w:rPr>
                <w:rFonts w:cs="Arial"/>
                <w:i/>
                <w:iCs/>
                <w:color w:val="0070C0"/>
                <w:szCs w:val="20"/>
              </w:rPr>
              <w:t>Blíže popište, zda je doloženo Stanovisko HZS ČR, které obsahuje souhlas HZS ČR s realizací projektu.</w:t>
            </w:r>
          </w:p>
          <w:p w14:paraId="315BA1B7" w14:textId="77777777" w:rsidR="00A47A72" w:rsidRPr="00A47A72" w:rsidRDefault="00A47A72" w:rsidP="00A47A72">
            <w:pPr>
              <w:spacing w:after="0" w:line="240" w:lineRule="auto"/>
              <w:rPr>
                <w:rFonts w:cs="Arial"/>
                <w:i/>
                <w:iCs/>
                <w:color w:val="0070C0"/>
                <w:szCs w:val="20"/>
              </w:rPr>
            </w:pPr>
          </w:p>
          <w:p w14:paraId="2357B6CF" w14:textId="77777777" w:rsidR="00A47A72" w:rsidRPr="00A47A72" w:rsidRDefault="00A47A72" w:rsidP="00A47A72">
            <w:pPr>
              <w:spacing w:after="0" w:line="240" w:lineRule="auto"/>
              <w:rPr>
                <w:rFonts w:cs="Arial"/>
                <w:i/>
                <w:iCs/>
                <w:color w:val="0070C0"/>
                <w:szCs w:val="20"/>
              </w:rPr>
            </w:pPr>
            <w:proofErr w:type="spellStart"/>
            <w:r w:rsidRPr="00346E49">
              <w:rPr>
                <w:rFonts w:cs="Arial"/>
                <w:b/>
                <w:bCs/>
                <w:i/>
                <w:iCs/>
                <w:color w:val="0070C0"/>
                <w:szCs w:val="20"/>
              </w:rPr>
              <w:t>Podaktivita</w:t>
            </w:r>
            <w:proofErr w:type="spellEnd"/>
            <w:r w:rsidRPr="00A47A72">
              <w:rPr>
                <w:rFonts w:cs="Arial"/>
                <w:i/>
                <w:iCs/>
                <w:color w:val="0070C0"/>
                <w:szCs w:val="20"/>
              </w:rPr>
              <w:t xml:space="preserve"> pořízení materiálně-technického vybavení:</w:t>
            </w:r>
          </w:p>
          <w:p w14:paraId="770CE80E" w14:textId="77777777" w:rsidR="00A47A72" w:rsidRPr="00A47A72" w:rsidRDefault="00A47A72" w:rsidP="00A47A72">
            <w:pPr>
              <w:spacing w:after="0" w:line="240" w:lineRule="auto"/>
              <w:rPr>
                <w:rFonts w:cs="Arial"/>
                <w:i/>
                <w:iCs/>
                <w:color w:val="0070C0"/>
                <w:szCs w:val="20"/>
              </w:rPr>
            </w:pPr>
            <w:r w:rsidRPr="00A47A72">
              <w:rPr>
                <w:rFonts w:cs="Arial"/>
                <w:i/>
                <w:iCs/>
                <w:color w:val="0070C0"/>
                <w:szCs w:val="20"/>
              </w:rPr>
              <w:t>Popište, zda je projektový záměr v souladu s dokumentem Parametry pro stavby a normativ materiálně technického vybavení pro výkon činností jednotek SDH obcí.</w:t>
            </w:r>
          </w:p>
          <w:p w14:paraId="452F5E84" w14:textId="77777777" w:rsidR="00A47A72" w:rsidRPr="00A47A72" w:rsidRDefault="00A47A72" w:rsidP="00A47A72">
            <w:pPr>
              <w:spacing w:after="0" w:line="240" w:lineRule="auto"/>
              <w:rPr>
                <w:rFonts w:cs="Arial"/>
                <w:i/>
                <w:iCs/>
                <w:color w:val="0070C0"/>
                <w:szCs w:val="20"/>
              </w:rPr>
            </w:pPr>
          </w:p>
          <w:p w14:paraId="4549CA7D" w14:textId="77777777" w:rsidR="00A47A72" w:rsidRPr="00A47A72" w:rsidRDefault="00A47A72" w:rsidP="00A47A72">
            <w:pPr>
              <w:spacing w:after="0" w:line="240" w:lineRule="auto"/>
              <w:rPr>
                <w:rFonts w:cs="Arial"/>
                <w:i/>
                <w:iCs/>
                <w:color w:val="0070C0"/>
                <w:szCs w:val="20"/>
              </w:rPr>
            </w:pPr>
            <w:proofErr w:type="spellStart"/>
            <w:r w:rsidRPr="00346E49">
              <w:rPr>
                <w:rFonts w:cs="Arial"/>
                <w:b/>
                <w:bCs/>
                <w:i/>
                <w:iCs/>
                <w:color w:val="0070C0"/>
                <w:szCs w:val="20"/>
              </w:rPr>
              <w:t>Podaktivita</w:t>
            </w:r>
            <w:proofErr w:type="spellEnd"/>
            <w:r w:rsidRPr="00A47A72">
              <w:rPr>
                <w:rFonts w:cs="Arial"/>
                <w:i/>
                <w:iCs/>
                <w:color w:val="0070C0"/>
                <w:szCs w:val="20"/>
              </w:rPr>
              <w:t xml:space="preserve"> umělé vodní požární nádrže</w:t>
            </w:r>
          </w:p>
          <w:p w14:paraId="62A4132A" w14:textId="77777777" w:rsidR="00346E49" w:rsidRDefault="00A47A72" w:rsidP="00A47A72">
            <w:pPr>
              <w:spacing w:after="0" w:line="240" w:lineRule="auto"/>
              <w:rPr>
                <w:rFonts w:cs="Arial"/>
                <w:i/>
                <w:iCs/>
                <w:color w:val="0070C0"/>
                <w:szCs w:val="20"/>
              </w:rPr>
            </w:pPr>
            <w:r w:rsidRPr="00A47A72">
              <w:rPr>
                <w:rFonts w:cs="Arial"/>
                <w:i/>
                <w:iCs/>
                <w:color w:val="0070C0"/>
                <w:szCs w:val="20"/>
              </w:rPr>
              <w:t>Popište, zda je projektový záměr zaměřen na umělou vodní požární nádrž podle normy ČSN 75 2411 a zda je umělá vodní požární nádrž ve vlastnictví obce/města.</w:t>
            </w:r>
          </w:p>
          <w:p w14:paraId="0C3CF729" w14:textId="77777777" w:rsidR="00346E49" w:rsidRDefault="00346E49" w:rsidP="00A47A72">
            <w:pPr>
              <w:spacing w:after="0" w:line="240" w:lineRule="auto"/>
              <w:rPr>
                <w:rFonts w:cs="Arial"/>
                <w:i/>
                <w:iCs/>
                <w:color w:val="0070C0"/>
                <w:szCs w:val="20"/>
              </w:rPr>
            </w:pPr>
          </w:p>
          <w:p w14:paraId="776B545C" w14:textId="5E7974B5" w:rsidR="00E836E6" w:rsidRPr="00531ED6" w:rsidRDefault="00E836E6" w:rsidP="00A47A72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1603EF">
              <w:rPr>
                <w:rFonts w:cs="Arial"/>
                <w:i/>
                <w:iCs/>
                <w:color w:val="0070C0"/>
                <w:szCs w:val="20"/>
              </w:rPr>
              <w:t xml:space="preserve">Na základě uvedeného popisu a doložení relevantních příloh (viz Seznam příloh na konci tohoto dokumentu) může žadatel získat bonifikaci v rámci věcného hodnocení (kritérium č. </w:t>
            </w:r>
            <w:r w:rsidR="00346E49">
              <w:rPr>
                <w:rFonts w:cs="Arial"/>
                <w:i/>
                <w:iCs/>
                <w:color w:val="0070C0"/>
                <w:szCs w:val="20"/>
              </w:rPr>
              <w:t>5</w:t>
            </w:r>
            <w:r w:rsidRPr="001603EF">
              <w:rPr>
                <w:rFonts w:cs="Arial"/>
                <w:i/>
                <w:iCs/>
                <w:color w:val="0070C0"/>
                <w:szCs w:val="20"/>
              </w:rPr>
              <w:t>).</w:t>
            </w:r>
          </w:p>
        </w:tc>
      </w:tr>
      <w:tr w:rsidR="00D7322E" w:rsidRPr="001C1F58" w14:paraId="7B2621AF" w14:textId="77777777" w:rsidTr="007B4935">
        <w:trPr>
          <w:trHeight w:val="708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FD901B7" w14:textId="2CA8B2B7" w:rsidR="00D7322E" w:rsidRPr="00D7322E" w:rsidRDefault="00D05270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</w:t>
            </w:r>
            <w:r w:rsidR="00D7322E" w:rsidRPr="00D7322E">
              <w:rPr>
                <w:rFonts w:cs="Arial"/>
                <w:b/>
                <w:szCs w:val="20"/>
              </w:rPr>
              <w:t>ředpokládané datum podání žádosti o podporu do výzvy ŘO</w:t>
            </w:r>
          </w:p>
          <w:p w14:paraId="518BCC36" w14:textId="63239049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0D210BAD" w14:textId="77777777" w:rsidTr="007B4935">
        <w:trPr>
          <w:trHeight w:val="899"/>
          <w:jc w:val="center"/>
        </w:trPr>
        <w:tc>
          <w:tcPr>
            <w:tcW w:w="9042" w:type="dxa"/>
            <w:shd w:val="clear" w:color="auto" w:fill="auto"/>
            <w:vAlign w:val="center"/>
          </w:tcPr>
          <w:p w14:paraId="52F14641" w14:textId="52C4D432" w:rsidR="00D7322E" w:rsidRPr="00D05270" w:rsidRDefault="00D7322E" w:rsidP="009319B7">
            <w:pPr>
              <w:spacing w:after="0" w:line="240" w:lineRule="auto"/>
              <w:rPr>
                <w:rFonts w:cs="Arial"/>
                <w:i/>
                <w:iCs/>
                <w:color w:val="0070C0"/>
                <w:szCs w:val="20"/>
              </w:rPr>
            </w:pPr>
            <w:r w:rsidRPr="001603EF">
              <w:rPr>
                <w:rFonts w:cs="Arial"/>
                <w:i/>
                <w:iCs/>
                <w:color w:val="0070C0"/>
                <w:szCs w:val="20"/>
              </w:rPr>
              <w:t xml:space="preserve">Uveďte předpokládané datum podání plné žádosti o podporu při zohlednění skutečnosti, že Vyjádření MAS </w:t>
            </w:r>
            <w:r w:rsidR="00E11A85" w:rsidRPr="001603EF">
              <w:rPr>
                <w:rFonts w:cs="Arial"/>
                <w:i/>
                <w:iCs/>
                <w:color w:val="0070C0"/>
                <w:szCs w:val="20"/>
              </w:rPr>
              <w:t xml:space="preserve">Hlučínsko </w:t>
            </w:r>
            <w:r w:rsidRPr="001603EF">
              <w:rPr>
                <w:rFonts w:cs="Arial"/>
                <w:i/>
                <w:iCs/>
                <w:color w:val="0070C0"/>
                <w:szCs w:val="20"/>
              </w:rPr>
              <w:t>má omezenou platnost</w:t>
            </w:r>
            <w:r w:rsidR="004E4B35" w:rsidRPr="001603EF">
              <w:rPr>
                <w:rFonts w:cs="Arial"/>
                <w:i/>
                <w:iCs/>
                <w:color w:val="0070C0"/>
                <w:szCs w:val="20"/>
              </w:rPr>
              <w:t xml:space="preserve"> (</w:t>
            </w:r>
            <w:r w:rsidR="007E5080">
              <w:rPr>
                <w:rFonts w:cs="Arial"/>
                <w:i/>
                <w:iCs/>
                <w:color w:val="0070C0"/>
                <w:szCs w:val="20"/>
              </w:rPr>
              <w:t>4</w:t>
            </w:r>
            <w:r w:rsidR="004E4B35" w:rsidRPr="001603EF">
              <w:rPr>
                <w:rFonts w:cs="Arial"/>
                <w:i/>
                <w:iCs/>
                <w:color w:val="0070C0"/>
                <w:szCs w:val="20"/>
              </w:rPr>
              <w:t xml:space="preserve">0 </w:t>
            </w:r>
            <w:r w:rsidR="007E5080">
              <w:rPr>
                <w:rFonts w:cs="Arial"/>
                <w:i/>
                <w:iCs/>
                <w:color w:val="0070C0"/>
                <w:szCs w:val="20"/>
              </w:rPr>
              <w:t xml:space="preserve">kalendářních </w:t>
            </w:r>
            <w:r w:rsidR="004E4B35" w:rsidRPr="001603EF">
              <w:rPr>
                <w:rFonts w:cs="Arial"/>
                <w:i/>
                <w:iCs/>
                <w:color w:val="0070C0"/>
                <w:szCs w:val="20"/>
              </w:rPr>
              <w:t>dní).</w:t>
            </w:r>
          </w:p>
        </w:tc>
      </w:tr>
      <w:tr w:rsidR="00D7322E" w:rsidRPr="001C1F58" w14:paraId="58928F4F" w14:textId="77777777" w:rsidTr="00053189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67EDB1DB" w14:textId="5B026239" w:rsidR="00D7322E" w:rsidRPr="00D7322E" w:rsidRDefault="00D05270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</w:t>
            </w:r>
            <w:r w:rsidR="00D7322E" w:rsidRPr="00D7322E">
              <w:rPr>
                <w:rFonts w:cs="Arial"/>
                <w:b/>
                <w:szCs w:val="20"/>
              </w:rPr>
              <w:t>ředpokládané datum zahájení fyzické realizace projektu (měsíc/rok)</w:t>
            </w:r>
          </w:p>
          <w:p w14:paraId="065A7DA3" w14:textId="24CD0B5B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42697C8A" w14:textId="77777777" w:rsidTr="00D05270">
        <w:trPr>
          <w:trHeight w:val="758"/>
          <w:jc w:val="center"/>
        </w:trPr>
        <w:tc>
          <w:tcPr>
            <w:tcW w:w="9042" w:type="dxa"/>
            <w:shd w:val="clear" w:color="auto" w:fill="auto"/>
            <w:vAlign w:val="center"/>
          </w:tcPr>
          <w:p w14:paraId="75791D64" w14:textId="13DF4757" w:rsidR="00D7322E" w:rsidRPr="001603EF" w:rsidRDefault="00D7322E" w:rsidP="009319B7">
            <w:pPr>
              <w:spacing w:after="0" w:line="240" w:lineRule="auto"/>
              <w:rPr>
                <w:rFonts w:cs="Arial"/>
                <w:b/>
                <w:i/>
                <w:iCs/>
                <w:szCs w:val="20"/>
              </w:rPr>
            </w:pPr>
            <w:r w:rsidRPr="001603EF">
              <w:rPr>
                <w:rFonts w:cs="Arial"/>
                <w:i/>
                <w:iCs/>
                <w:color w:val="0070C0"/>
                <w:szCs w:val="20"/>
              </w:rPr>
              <w:t>Uveďte předpokládané datum</w:t>
            </w:r>
            <w:r w:rsidR="000D078C" w:rsidRPr="001603EF">
              <w:rPr>
                <w:rFonts w:cs="Arial"/>
                <w:i/>
                <w:iCs/>
                <w:color w:val="0070C0"/>
                <w:szCs w:val="20"/>
              </w:rPr>
              <w:t xml:space="preserve"> zahájení</w:t>
            </w:r>
            <w:r w:rsidR="001603EF">
              <w:rPr>
                <w:rFonts w:cs="Arial"/>
                <w:i/>
                <w:iCs/>
                <w:color w:val="0070C0"/>
                <w:szCs w:val="20"/>
              </w:rPr>
              <w:t xml:space="preserve"> fyzické realizace projektu. Dbejte přitom na hraniční termíny stanovené ve výzvě MAS Hlučínsko.</w:t>
            </w:r>
          </w:p>
        </w:tc>
      </w:tr>
      <w:tr w:rsidR="00D7322E" w:rsidRPr="001C1F58" w14:paraId="7D1C07DF" w14:textId="77777777" w:rsidTr="00053189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4CDAB344" w14:textId="4C116EB3" w:rsidR="00D7322E" w:rsidRPr="001C1F58" w:rsidRDefault="00D05270" w:rsidP="00D05270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</w:t>
            </w:r>
            <w:r w:rsidR="00D7322E" w:rsidRPr="00D7322E">
              <w:rPr>
                <w:rFonts w:cs="Arial"/>
                <w:b/>
                <w:szCs w:val="20"/>
              </w:rPr>
              <w:t>ředpokládané datum ukončení fyzické realizace projektu (měsíc/rok)</w:t>
            </w:r>
            <w:r w:rsidR="00D7322E"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D7322E" w:rsidRPr="001C1F58" w14:paraId="37D51B26" w14:textId="77777777" w:rsidTr="00D05270">
        <w:trPr>
          <w:trHeight w:val="816"/>
          <w:jc w:val="center"/>
        </w:trPr>
        <w:tc>
          <w:tcPr>
            <w:tcW w:w="9042" w:type="dxa"/>
            <w:shd w:val="clear" w:color="auto" w:fill="auto"/>
            <w:vAlign w:val="center"/>
          </w:tcPr>
          <w:p w14:paraId="293A2CCA" w14:textId="53D0A976" w:rsidR="00A52F40" w:rsidRPr="00D05270" w:rsidRDefault="00D7322E" w:rsidP="009319B7">
            <w:pPr>
              <w:spacing w:after="0" w:line="240" w:lineRule="auto"/>
              <w:rPr>
                <w:rFonts w:cs="Arial"/>
                <w:i/>
                <w:iCs/>
                <w:color w:val="0070C0"/>
                <w:szCs w:val="20"/>
              </w:rPr>
            </w:pPr>
            <w:r w:rsidRPr="001603EF">
              <w:rPr>
                <w:rFonts w:cs="Arial"/>
                <w:i/>
                <w:iCs/>
                <w:color w:val="0070C0"/>
                <w:szCs w:val="20"/>
              </w:rPr>
              <w:t>Uveďte předpokládané datum</w:t>
            </w:r>
            <w:r w:rsidR="000D078C" w:rsidRPr="001603EF">
              <w:rPr>
                <w:rFonts w:cs="Arial"/>
                <w:i/>
                <w:iCs/>
                <w:color w:val="0070C0"/>
                <w:szCs w:val="20"/>
              </w:rPr>
              <w:t xml:space="preserve"> ukončení</w:t>
            </w:r>
            <w:r w:rsidR="001603EF" w:rsidRPr="001603EF">
              <w:rPr>
                <w:rFonts w:cs="Arial"/>
                <w:i/>
                <w:iCs/>
                <w:color w:val="0070C0"/>
                <w:szCs w:val="20"/>
              </w:rPr>
              <w:t xml:space="preserve"> fyzické realizace projektu.</w:t>
            </w:r>
            <w:r w:rsidR="001603EF">
              <w:rPr>
                <w:rFonts w:cs="Arial"/>
                <w:i/>
                <w:iCs/>
                <w:color w:val="0070C0"/>
                <w:szCs w:val="20"/>
              </w:rPr>
              <w:t xml:space="preserve"> Dbejte přitom na hraniční termíny stanovené ve výzvě MAS Hlučínsko.</w:t>
            </w:r>
          </w:p>
        </w:tc>
      </w:tr>
      <w:tr w:rsidR="00D7322E" w:rsidRPr="001C1F58" w14:paraId="25677178" w14:textId="77777777" w:rsidTr="00053189">
        <w:trPr>
          <w:trHeight w:val="735"/>
          <w:jc w:val="center"/>
        </w:trPr>
        <w:tc>
          <w:tcPr>
            <w:tcW w:w="9042" w:type="dxa"/>
            <w:shd w:val="clear" w:color="auto" w:fill="DFD0CB"/>
            <w:vAlign w:val="center"/>
          </w:tcPr>
          <w:p w14:paraId="058DA108" w14:textId="79496429" w:rsidR="00D7322E" w:rsidRPr="00D7322E" w:rsidRDefault="00D05270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</w:t>
            </w:r>
            <w:r w:rsidR="00D7322E" w:rsidRPr="00D7322E">
              <w:rPr>
                <w:rFonts w:cs="Arial"/>
                <w:b/>
                <w:szCs w:val="20"/>
              </w:rPr>
              <w:t xml:space="preserve">azba projektu na </w:t>
            </w:r>
            <w:r w:rsidR="00D7322E">
              <w:rPr>
                <w:rFonts w:cs="Arial"/>
                <w:b/>
                <w:szCs w:val="20"/>
              </w:rPr>
              <w:t>strategické dokumenty</w:t>
            </w:r>
          </w:p>
        </w:tc>
      </w:tr>
      <w:tr w:rsidR="00D7322E" w:rsidRPr="001C1F58" w14:paraId="2B011BA9" w14:textId="77777777" w:rsidTr="00346E49">
        <w:trPr>
          <w:trHeight w:val="2615"/>
          <w:jc w:val="center"/>
        </w:trPr>
        <w:tc>
          <w:tcPr>
            <w:tcW w:w="9042" w:type="dxa"/>
            <w:shd w:val="clear" w:color="auto" w:fill="auto"/>
            <w:vAlign w:val="center"/>
          </w:tcPr>
          <w:p w14:paraId="5C128ED8" w14:textId="30914012" w:rsidR="00D7322E" w:rsidRPr="001603EF" w:rsidRDefault="00D7322E" w:rsidP="00D05270">
            <w:pPr>
              <w:spacing w:before="120" w:after="0" w:line="240" w:lineRule="auto"/>
              <w:rPr>
                <w:rFonts w:cs="Arial"/>
                <w:i/>
                <w:iCs/>
                <w:color w:val="FF0000"/>
                <w:szCs w:val="20"/>
              </w:rPr>
            </w:pPr>
            <w:r w:rsidRPr="001603EF">
              <w:rPr>
                <w:rFonts w:cs="Arial"/>
                <w:i/>
                <w:iCs/>
                <w:color w:val="0070C0"/>
                <w:szCs w:val="20"/>
              </w:rPr>
              <w:lastRenderedPageBreak/>
              <w:t>Popište soulad se strategi</w:t>
            </w:r>
            <w:r w:rsidR="00811BC5" w:rsidRPr="001603EF">
              <w:rPr>
                <w:rFonts w:cs="Arial"/>
                <w:i/>
                <w:iCs/>
                <w:color w:val="0070C0"/>
                <w:szCs w:val="20"/>
              </w:rPr>
              <w:t>í</w:t>
            </w:r>
            <w:r w:rsidRPr="001603EF">
              <w:rPr>
                <w:rFonts w:cs="Arial"/>
                <w:i/>
                <w:iCs/>
                <w:color w:val="0070C0"/>
                <w:szCs w:val="20"/>
              </w:rPr>
              <w:t xml:space="preserve"> MAS </w:t>
            </w:r>
            <w:r w:rsidR="000D078C" w:rsidRPr="001603EF">
              <w:rPr>
                <w:rFonts w:cs="Arial"/>
                <w:i/>
                <w:iCs/>
                <w:color w:val="0070C0"/>
                <w:szCs w:val="20"/>
              </w:rPr>
              <w:t>Hlučínsko</w:t>
            </w:r>
            <w:r w:rsidRPr="001603EF">
              <w:rPr>
                <w:rFonts w:cs="Arial"/>
                <w:i/>
                <w:iCs/>
                <w:color w:val="0070C0"/>
                <w:szCs w:val="20"/>
              </w:rPr>
              <w:t>. Upozorňujeme, že se jedná o nenapravitelné kritérium</w:t>
            </w:r>
            <w:r w:rsidR="00811BC5" w:rsidRPr="001603EF">
              <w:rPr>
                <w:rFonts w:cs="Arial"/>
                <w:i/>
                <w:iCs/>
                <w:color w:val="0070C0"/>
                <w:szCs w:val="20"/>
              </w:rPr>
              <w:t xml:space="preserve"> a</w:t>
            </w:r>
            <w:r w:rsidR="007B4935">
              <w:rPr>
                <w:rFonts w:cs="Arial"/>
                <w:i/>
                <w:iCs/>
                <w:color w:val="0070C0"/>
                <w:szCs w:val="20"/>
              </w:rPr>
              <w:t> </w:t>
            </w:r>
            <w:r w:rsidR="00811BC5" w:rsidRPr="001603EF">
              <w:rPr>
                <w:rFonts w:cs="Arial"/>
                <w:i/>
                <w:iCs/>
                <w:color w:val="0070C0"/>
                <w:szCs w:val="20"/>
              </w:rPr>
              <w:t xml:space="preserve">žadatel nemůže být vyzván k opravě. Strategie MAS </w:t>
            </w:r>
            <w:r w:rsidR="000D078C" w:rsidRPr="001603EF">
              <w:rPr>
                <w:rFonts w:cs="Arial"/>
                <w:i/>
                <w:iCs/>
                <w:color w:val="0070C0"/>
                <w:szCs w:val="20"/>
              </w:rPr>
              <w:t>Hlučínsko</w:t>
            </w:r>
            <w:r w:rsidR="00811BC5" w:rsidRPr="001603EF">
              <w:rPr>
                <w:rFonts w:cs="Arial"/>
                <w:i/>
                <w:iCs/>
                <w:color w:val="0070C0"/>
                <w:szCs w:val="20"/>
              </w:rPr>
              <w:t xml:space="preserve"> je dostupná </w:t>
            </w:r>
            <w:r w:rsidR="003C0BA9" w:rsidRPr="001603EF">
              <w:rPr>
                <w:rFonts w:cs="Arial"/>
                <w:i/>
                <w:iCs/>
                <w:color w:val="0070C0"/>
                <w:szCs w:val="20"/>
              </w:rPr>
              <w:t>zde</w:t>
            </w:r>
            <w:r w:rsidR="00811BC5" w:rsidRPr="001603EF">
              <w:rPr>
                <w:rFonts w:cs="Arial"/>
                <w:i/>
                <w:iCs/>
                <w:color w:val="0070C0"/>
                <w:szCs w:val="20"/>
              </w:rPr>
              <w:t xml:space="preserve">: </w:t>
            </w:r>
            <w:r w:rsidR="003C0BA9" w:rsidRPr="001603EF">
              <w:rPr>
                <w:i/>
                <w:iCs/>
                <w:color w:val="0070C0"/>
                <w:u w:val="single"/>
              </w:rPr>
              <w:t>http://mashlucinsko.cz/uploads/files/zakladni-dokumenty/Schva%CC%81lena%CC%81%20konc_%20c%CC%8Ca%CC%81st%20CLLD%2010_9_2021%2C%20bez%20pod.pdf</w:t>
            </w:r>
          </w:p>
          <w:p w14:paraId="402CA6DC" w14:textId="77777777" w:rsidR="00811BC5" w:rsidRPr="001603EF" w:rsidRDefault="00811BC5" w:rsidP="00811BC5">
            <w:pPr>
              <w:spacing w:after="0" w:line="240" w:lineRule="auto"/>
              <w:rPr>
                <w:rFonts w:cs="Arial"/>
                <w:i/>
                <w:iCs/>
                <w:color w:val="FF0000"/>
                <w:szCs w:val="20"/>
              </w:rPr>
            </w:pPr>
          </w:p>
          <w:p w14:paraId="498FC18D" w14:textId="1EA21742" w:rsidR="00811BC5" w:rsidRPr="00346E49" w:rsidRDefault="00346E49" w:rsidP="001603EF">
            <w:pPr>
              <w:rPr>
                <w:i/>
                <w:iCs/>
                <w:color w:val="0070C0"/>
              </w:rPr>
            </w:pPr>
            <w:r w:rsidRPr="00346E49">
              <w:rPr>
                <w:i/>
                <w:iCs/>
                <w:color w:val="0070C0"/>
              </w:rPr>
              <w:t>Popište soulad s dalšími strategiemi dle Specifických pravidel pro žadatele a příjemce IROP pro</w:t>
            </w:r>
            <w:r w:rsidR="007B4935">
              <w:rPr>
                <w:i/>
                <w:iCs/>
                <w:color w:val="0070C0"/>
              </w:rPr>
              <w:t> </w:t>
            </w:r>
            <w:r w:rsidRPr="00346E49">
              <w:rPr>
                <w:i/>
                <w:iCs/>
                <w:color w:val="0070C0"/>
              </w:rPr>
              <w:t>výzvu č. 61.</w:t>
            </w:r>
          </w:p>
        </w:tc>
      </w:tr>
    </w:tbl>
    <w:p w14:paraId="0BA8992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1529"/>
        <w:gridCol w:w="1113"/>
      </w:tblGrid>
      <w:tr w:rsidR="00C13769" w:rsidRPr="001C1F58" w14:paraId="5C4172F1" w14:textId="77777777" w:rsidTr="00D6276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</w:tcPr>
          <w:p w14:paraId="3D91C7D7" w14:textId="0D961AC8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1CAC47BE" w14:textId="6E4D7AFE" w:rsidR="00C13769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1849063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04C4112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44A7A2A2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1B14F3B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0D27A0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59F4FBB" w14:textId="0F7A1D21" w:rsidR="00C13769" w:rsidRPr="001C1F58" w:rsidRDefault="00964BC2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Podpora ve výši 95</w:t>
            </w:r>
            <w:r w:rsidR="000D078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% celkových způsobilých výdajů</w:t>
            </w:r>
            <w:r w:rsidR="00C13769"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5BC28AFB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57D74D9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46E59BC1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1951E51" w14:textId="0053B8A1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00B8F627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4026E81C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9C8346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3F044819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CC10E6F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1043"/>
        <w:gridCol w:w="1843"/>
        <w:gridCol w:w="1170"/>
        <w:gridCol w:w="1382"/>
        <w:gridCol w:w="1260"/>
      </w:tblGrid>
      <w:tr w:rsidR="00341E74" w:rsidRPr="001C1F58" w14:paraId="6657C722" w14:textId="77777777" w:rsidTr="007B4935">
        <w:trPr>
          <w:trHeight w:val="88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14A26A43" w:rsidR="00341E74" w:rsidRPr="001C1F58" w:rsidRDefault="00341E7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INDIKÁTORY PROJEKTU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393CD09A" w14:textId="77777777" w:rsidR="00341E74" w:rsidRPr="00D62762" w:rsidRDefault="00341E74" w:rsidP="007B4935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1B8546" w14:textId="77777777" w:rsidR="00341E74" w:rsidRPr="00D62762" w:rsidRDefault="00341E74" w:rsidP="007B4935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D4CCC2" w14:textId="77777777" w:rsidR="00341E74" w:rsidRPr="00D62762" w:rsidRDefault="00341E74" w:rsidP="007B4935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25C011E9" w14:textId="77777777" w:rsidR="00341E74" w:rsidRPr="00D62762" w:rsidRDefault="00341E74" w:rsidP="007B4935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C62D37A" w14:textId="12F2EB8E" w:rsidR="00341E74" w:rsidRPr="00D62762" w:rsidRDefault="00341E74" w:rsidP="007B4935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346E49" w:rsidRPr="001C1F58" w14:paraId="316FA2AB" w14:textId="77777777" w:rsidTr="007B4935">
        <w:trPr>
          <w:trHeight w:val="859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07F5F0F" w14:textId="77777777" w:rsidR="00346E49" w:rsidRPr="001C1F58" w:rsidRDefault="00346E49" w:rsidP="00346E49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16E9804" w14:textId="4B47C42F" w:rsidR="00346E49" w:rsidRPr="009668A3" w:rsidRDefault="00346E49" w:rsidP="007B4935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5A08E4">
              <w:t>324 041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CABBED" w14:textId="074992AB" w:rsidR="00346E49" w:rsidRPr="009668A3" w:rsidRDefault="00346E49" w:rsidP="007B4935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5A08E4">
              <w:t>Veřejné budovy s</w:t>
            </w:r>
            <w:r w:rsidR="007B4935">
              <w:t> </w:t>
            </w:r>
            <w:r w:rsidRPr="005A08E4">
              <w:t>nižší energetickou náročností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E985135" w14:textId="538F1816" w:rsidR="00346E49" w:rsidRPr="007B4935" w:rsidRDefault="008215BD" w:rsidP="007B4935">
            <w:pPr>
              <w:spacing w:after="0" w:line="240" w:lineRule="auto"/>
              <w:jc w:val="center"/>
              <w:rPr>
                <w:rFonts w:cs="Arial"/>
                <w:b/>
                <w:i/>
                <w:iCs/>
                <w:color w:val="0070C0"/>
                <w:szCs w:val="20"/>
              </w:rPr>
            </w:pPr>
            <w:r>
              <w:rPr>
                <w:i/>
                <w:iCs/>
                <w:color w:val="0070C0"/>
              </w:rPr>
              <w:t>m</w:t>
            </w:r>
            <w:r w:rsidR="00346E49" w:rsidRPr="008215BD">
              <w:rPr>
                <w:i/>
                <w:iCs/>
                <w:color w:val="0070C0"/>
                <w:vertAlign w:val="superscript"/>
              </w:rPr>
              <w:t>2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4703D7E" w14:textId="3A70C21C" w:rsidR="00346E49" w:rsidRPr="007B4935" w:rsidRDefault="00346E49" w:rsidP="007B4935">
            <w:pPr>
              <w:spacing w:after="0" w:line="240" w:lineRule="auto"/>
              <w:jc w:val="center"/>
              <w:rPr>
                <w:rFonts w:cs="Arial"/>
                <w:i/>
                <w:iCs/>
                <w:color w:val="0070C0"/>
                <w:szCs w:val="20"/>
              </w:rPr>
            </w:pPr>
            <w:r w:rsidRPr="007B4935">
              <w:rPr>
                <w:i/>
                <w:iCs/>
                <w:color w:val="0070C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1017D9" w14:textId="79CAA952" w:rsidR="00346E49" w:rsidRPr="007B4935" w:rsidRDefault="00346E49" w:rsidP="007B4935">
            <w:pPr>
              <w:spacing w:after="0" w:line="240" w:lineRule="auto"/>
              <w:jc w:val="center"/>
              <w:rPr>
                <w:rFonts w:cs="Arial"/>
                <w:b/>
                <w:i/>
                <w:iCs/>
                <w:color w:val="0070C0"/>
                <w:szCs w:val="20"/>
                <w:u w:val="single"/>
              </w:rPr>
            </w:pPr>
            <w:r w:rsidRPr="007B4935">
              <w:rPr>
                <w:i/>
                <w:iCs/>
                <w:color w:val="0070C0"/>
              </w:rPr>
              <w:t>doplňte</w:t>
            </w:r>
          </w:p>
        </w:tc>
      </w:tr>
      <w:tr w:rsidR="00346E49" w:rsidRPr="001C1F58" w14:paraId="21593D6B" w14:textId="77777777" w:rsidTr="007B4935">
        <w:trPr>
          <w:trHeight w:val="11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62A01A08" w14:textId="77777777" w:rsidR="00346E49" w:rsidRPr="001C1F58" w:rsidRDefault="00346E49" w:rsidP="00346E49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3139633" w14:textId="12D375D4" w:rsidR="00346E49" w:rsidRPr="001D65E8" w:rsidRDefault="00346E49" w:rsidP="007B4935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7E0007">
              <w:t>575 012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75EE95" w14:textId="555C0EB2" w:rsidR="00346E49" w:rsidRPr="001D65E8" w:rsidRDefault="00346E49" w:rsidP="007B4935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7E0007">
              <w:t xml:space="preserve">Nové či </w:t>
            </w:r>
            <w:proofErr w:type="spellStart"/>
            <w:r w:rsidR="007B4935">
              <w:t>z</w:t>
            </w:r>
            <w:r w:rsidRPr="007E0007">
              <w:t>odolněné</w:t>
            </w:r>
            <w:proofErr w:type="spellEnd"/>
            <w:r w:rsidRPr="007E0007">
              <w:t xml:space="preserve"> objekty sloužící složkám IZS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44E8B9D" w14:textId="47ACA3D9" w:rsidR="00346E49" w:rsidRPr="007B4935" w:rsidRDefault="00346E49" w:rsidP="007B4935">
            <w:pPr>
              <w:spacing w:after="0" w:line="240" w:lineRule="auto"/>
              <w:jc w:val="center"/>
              <w:rPr>
                <w:rFonts w:cs="Arial"/>
                <w:i/>
                <w:iCs/>
                <w:color w:val="0070C0"/>
                <w:szCs w:val="20"/>
              </w:rPr>
            </w:pPr>
            <w:r w:rsidRPr="007B4935">
              <w:rPr>
                <w:i/>
                <w:iCs/>
                <w:color w:val="0070C0"/>
              </w:rPr>
              <w:t>objekty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44EFCCD" w14:textId="080CDE2A" w:rsidR="00346E49" w:rsidRPr="007B4935" w:rsidRDefault="00346E49" w:rsidP="007B4935">
            <w:pPr>
              <w:spacing w:after="0" w:line="240" w:lineRule="auto"/>
              <w:jc w:val="center"/>
              <w:rPr>
                <w:rFonts w:cs="Arial"/>
                <w:i/>
                <w:iCs/>
                <w:color w:val="0070C0"/>
                <w:szCs w:val="20"/>
              </w:rPr>
            </w:pPr>
            <w:r w:rsidRPr="007B4935">
              <w:rPr>
                <w:i/>
                <w:iCs/>
                <w:color w:val="0070C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44F433" w14:textId="70B3A2C8" w:rsidR="00346E49" w:rsidRPr="007B4935" w:rsidRDefault="00346E49" w:rsidP="007B4935">
            <w:pPr>
              <w:spacing w:after="0" w:line="240" w:lineRule="auto"/>
              <w:jc w:val="center"/>
              <w:rPr>
                <w:rFonts w:cs="Arial"/>
                <w:b/>
                <w:i/>
                <w:iCs/>
                <w:color w:val="0070C0"/>
                <w:szCs w:val="20"/>
                <w:u w:val="single"/>
              </w:rPr>
            </w:pPr>
            <w:r w:rsidRPr="007B4935">
              <w:rPr>
                <w:i/>
                <w:iCs/>
                <w:color w:val="0070C0"/>
              </w:rPr>
              <w:t>doplňte</w:t>
            </w:r>
          </w:p>
        </w:tc>
      </w:tr>
      <w:tr w:rsidR="00346E49" w:rsidRPr="001C1F58" w14:paraId="13D507AC" w14:textId="77777777" w:rsidTr="007B4935">
        <w:trPr>
          <w:trHeight w:val="1228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7CB2C37F" w14:textId="77777777" w:rsidR="00346E49" w:rsidRPr="001C1F58" w:rsidRDefault="00346E49" w:rsidP="00346E49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7102CFFA" w14:textId="451685DC" w:rsidR="00346E49" w:rsidRPr="001D65E8" w:rsidRDefault="00346E49" w:rsidP="007B4935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9044E2">
              <w:t>570 012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F198F1" w14:textId="26017C37" w:rsidR="00346E49" w:rsidRPr="001D65E8" w:rsidRDefault="00346E49" w:rsidP="007B4935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9044E2">
              <w:t>Počet nových věcných prostředků složek IZS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685176A" w14:textId="2206FEE2" w:rsidR="00346E49" w:rsidRPr="007B4935" w:rsidRDefault="00346E49" w:rsidP="007B4935">
            <w:pPr>
              <w:spacing w:after="0" w:line="240" w:lineRule="auto"/>
              <w:jc w:val="center"/>
              <w:rPr>
                <w:rFonts w:cs="Arial"/>
                <w:i/>
                <w:iCs/>
                <w:color w:val="0070C0"/>
                <w:szCs w:val="20"/>
              </w:rPr>
            </w:pPr>
            <w:r w:rsidRPr="007B4935">
              <w:rPr>
                <w:i/>
                <w:iCs/>
                <w:color w:val="0070C0"/>
              </w:rPr>
              <w:t>set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AE00A63" w14:textId="016CE0B9" w:rsidR="00346E49" w:rsidRPr="007B4935" w:rsidRDefault="00346E49" w:rsidP="007B4935">
            <w:pPr>
              <w:spacing w:after="0" w:line="240" w:lineRule="auto"/>
              <w:jc w:val="center"/>
              <w:rPr>
                <w:rFonts w:cs="Arial"/>
                <w:i/>
                <w:iCs/>
                <w:color w:val="0070C0"/>
                <w:szCs w:val="20"/>
              </w:rPr>
            </w:pPr>
            <w:r w:rsidRPr="007B4935">
              <w:rPr>
                <w:i/>
                <w:iCs/>
                <w:color w:val="0070C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FB3960" w14:textId="48F5CAA9" w:rsidR="00346E49" w:rsidRPr="007B4935" w:rsidRDefault="00346E49" w:rsidP="007B4935">
            <w:pPr>
              <w:spacing w:after="0" w:line="240" w:lineRule="auto"/>
              <w:jc w:val="center"/>
              <w:rPr>
                <w:rFonts w:cs="Arial"/>
                <w:b/>
                <w:i/>
                <w:iCs/>
                <w:color w:val="0070C0"/>
                <w:szCs w:val="20"/>
                <w:u w:val="single"/>
              </w:rPr>
            </w:pPr>
            <w:r w:rsidRPr="007B4935">
              <w:rPr>
                <w:i/>
                <w:iCs/>
                <w:color w:val="0070C0"/>
              </w:rPr>
              <w:t>doplňte</w:t>
            </w:r>
          </w:p>
        </w:tc>
      </w:tr>
      <w:tr w:rsidR="00346E49" w:rsidRPr="001C1F58" w14:paraId="4D8F0656" w14:textId="77777777" w:rsidTr="007B4935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EB7E7B6" w14:textId="77777777" w:rsidR="00346E49" w:rsidRPr="001C1F58" w:rsidRDefault="00346E49" w:rsidP="00346E49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040F992" w14:textId="0C1A3473" w:rsidR="00346E49" w:rsidRPr="001D65E8" w:rsidRDefault="00346E49" w:rsidP="007B4935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2D732D">
              <w:t>575 401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B348AE" w14:textId="645AC5FD" w:rsidR="00346E49" w:rsidRPr="001D65E8" w:rsidRDefault="00346E49" w:rsidP="007B4935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2D732D">
              <w:t>Počet kusů nové techniky složek IZS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3F8119A" w14:textId="53075EEB" w:rsidR="00346E49" w:rsidRPr="007B4935" w:rsidRDefault="00346E49" w:rsidP="007B4935">
            <w:pPr>
              <w:spacing w:after="0" w:line="240" w:lineRule="auto"/>
              <w:jc w:val="center"/>
              <w:rPr>
                <w:rFonts w:cs="Arial"/>
                <w:i/>
                <w:iCs/>
                <w:color w:val="0070C0"/>
                <w:szCs w:val="20"/>
              </w:rPr>
            </w:pPr>
            <w:r w:rsidRPr="007B4935">
              <w:rPr>
                <w:i/>
                <w:iCs/>
                <w:color w:val="0070C0"/>
              </w:rPr>
              <w:t xml:space="preserve">Technika </w:t>
            </w:r>
            <w:r w:rsidR="008215BD">
              <w:rPr>
                <w:i/>
                <w:iCs/>
                <w:color w:val="0070C0"/>
              </w:rPr>
              <w:t>IZS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EC82B59" w14:textId="472A69ED" w:rsidR="00346E49" w:rsidRPr="007B4935" w:rsidRDefault="00346E49" w:rsidP="007B4935">
            <w:pPr>
              <w:spacing w:after="0" w:line="240" w:lineRule="auto"/>
              <w:jc w:val="center"/>
              <w:rPr>
                <w:rFonts w:cs="Arial"/>
                <w:i/>
                <w:iCs/>
                <w:color w:val="0070C0"/>
                <w:szCs w:val="20"/>
              </w:rPr>
            </w:pPr>
            <w:r w:rsidRPr="007B4935">
              <w:rPr>
                <w:i/>
                <w:iCs/>
                <w:color w:val="0070C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786387" w14:textId="412E857C" w:rsidR="00346E49" w:rsidRPr="007B4935" w:rsidRDefault="00346E49" w:rsidP="007B4935">
            <w:pPr>
              <w:spacing w:after="0" w:line="240" w:lineRule="auto"/>
              <w:jc w:val="center"/>
              <w:rPr>
                <w:rFonts w:cs="Arial"/>
                <w:b/>
                <w:i/>
                <w:iCs/>
                <w:color w:val="0070C0"/>
                <w:szCs w:val="20"/>
                <w:u w:val="single"/>
              </w:rPr>
            </w:pPr>
            <w:r w:rsidRPr="007B4935">
              <w:rPr>
                <w:i/>
                <w:iCs/>
                <w:color w:val="0070C0"/>
              </w:rPr>
              <w:t>doplňte</w:t>
            </w:r>
          </w:p>
        </w:tc>
      </w:tr>
      <w:tr w:rsidR="00346E49" w:rsidRPr="001C1F58" w14:paraId="4EA1C6CD" w14:textId="77777777" w:rsidTr="007B4935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2F2F859" w14:textId="77777777" w:rsidR="00346E49" w:rsidRPr="001C1F58" w:rsidRDefault="00346E49" w:rsidP="00346E49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E2E1F69" w14:textId="096A6D2E" w:rsidR="00346E49" w:rsidRPr="001D65E8" w:rsidRDefault="00346E49" w:rsidP="007B4935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2C1FF9">
              <w:t>323 000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77D804" w14:textId="52EB3143" w:rsidR="00346E49" w:rsidRPr="001D65E8" w:rsidRDefault="00346E49" w:rsidP="007B4935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2C1FF9">
              <w:t>Snížení konečné spotřeby energie u podpořených subjektů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2A6C5E7" w14:textId="23CDAFFB" w:rsidR="00346E49" w:rsidRPr="007B4935" w:rsidRDefault="00346E49" w:rsidP="007B4935">
            <w:pPr>
              <w:spacing w:after="0" w:line="240" w:lineRule="auto"/>
              <w:jc w:val="center"/>
              <w:rPr>
                <w:rFonts w:cs="Arial"/>
                <w:i/>
                <w:iCs/>
                <w:color w:val="0070C0"/>
                <w:szCs w:val="20"/>
              </w:rPr>
            </w:pPr>
            <w:r w:rsidRPr="007B4935">
              <w:rPr>
                <w:i/>
                <w:iCs/>
                <w:color w:val="0070C0"/>
              </w:rPr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3030E74" w14:textId="24E50574" w:rsidR="00346E49" w:rsidRPr="007B4935" w:rsidRDefault="00346E49" w:rsidP="007B4935">
            <w:pPr>
              <w:spacing w:after="0" w:line="240" w:lineRule="auto"/>
              <w:jc w:val="center"/>
              <w:rPr>
                <w:rFonts w:cs="Arial"/>
                <w:i/>
                <w:iCs/>
                <w:color w:val="0070C0"/>
                <w:szCs w:val="20"/>
              </w:rPr>
            </w:pPr>
            <w:r w:rsidRPr="007B4935">
              <w:rPr>
                <w:i/>
                <w:iCs/>
                <w:color w:val="0070C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5316E3" w14:textId="79C94DD5" w:rsidR="00346E49" w:rsidRPr="007B4935" w:rsidRDefault="00346E49" w:rsidP="007B4935">
            <w:pPr>
              <w:spacing w:after="0" w:line="240" w:lineRule="auto"/>
              <w:jc w:val="center"/>
              <w:rPr>
                <w:rFonts w:cs="Arial"/>
                <w:b/>
                <w:i/>
                <w:iCs/>
                <w:color w:val="0070C0"/>
                <w:szCs w:val="20"/>
                <w:u w:val="single"/>
              </w:rPr>
            </w:pPr>
            <w:r w:rsidRPr="007B4935">
              <w:rPr>
                <w:i/>
                <w:iCs/>
                <w:color w:val="0070C0"/>
              </w:rPr>
              <w:t>doplňte</w:t>
            </w:r>
          </w:p>
        </w:tc>
      </w:tr>
      <w:tr w:rsidR="00346E49" w:rsidRPr="001C1F58" w14:paraId="3452D70C" w14:textId="77777777" w:rsidTr="007B4935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015B0E6E" w14:textId="77777777" w:rsidR="00346E49" w:rsidRPr="001C1F58" w:rsidRDefault="00346E49" w:rsidP="00346E49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D455267" w14:textId="010F01BF" w:rsidR="00346E49" w:rsidRPr="001D65E8" w:rsidRDefault="00346E49" w:rsidP="007B4935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1524">
              <w:t>437 501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7770BFD" w14:textId="1554817E" w:rsidR="00346E49" w:rsidRPr="001D65E8" w:rsidRDefault="00346E49" w:rsidP="007B4935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1524">
              <w:t>Počet obyvatel, kteří mají prospěch z</w:t>
            </w:r>
            <w:r w:rsidR="007B4935">
              <w:t> </w:t>
            </w:r>
            <w:r w:rsidRPr="00301524">
              <w:t>opatření na</w:t>
            </w:r>
            <w:r w:rsidR="007B4935">
              <w:t> </w:t>
            </w:r>
            <w:r w:rsidRPr="00301524">
              <w:t xml:space="preserve">posílení ochrany obyvatelstva před </w:t>
            </w:r>
            <w:r w:rsidRPr="00301524">
              <w:lastRenderedPageBreak/>
              <w:t>hrozbami spojenými se změnou klimatu a novými hrozbami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D138FAF" w14:textId="403E015A" w:rsidR="00346E49" w:rsidRPr="007B4935" w:rsidRDefault="00346E49" w:rsidP="007B4935">
            <w:pPr>
              <w:spacing w:after="0" w:line="240" w:lineRule="auto"/>
              <w:jc w:val="center"/>
              <w:rPr>
                <w:rFonts w:cs="Arial"/>
                <w:i/>
                <w:iCs/>
                <w:color w:val="0070C0"/>
                <w:szCs w:val="20"/>
              </w:rPr>
            </w:pPr>
            <w:r w:rsidRPr="007B4935">
              <w:rPr>
                <w:i/>
                <w:iCs/>
                <w:color w:val="0070C0"/>
              </w:rPr>
              <w:lastRenderedPageBreak/>
              <w:t>obyvatelé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27C198E" w14:textId="25C6A18E" w:rsidR="00346E49" w:rsidRPr="007B4935" w:rsidRDefault="00346E49" w:rsidP="007B4935">
            <w:pPr>
              <w:spacing w:after="0" w:line="240" w:lineRule="auto"/>
              <w:jc w:val="center"/>
              <w:rPr>
                <w:rFonts w:cs="Arial"/>
                <w:i/>
                <w:iCs/>
                <w:color w:val="0070C0"/>
                <w:szCs w:val="20"/>
              </w:rPr>
            </w:pPr>
            <w:r w:rsidRPr="007B4935">
              <w:rPr>
                <w:i/>
                <w:iCs/>
                <w:color w:val="0070C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ED5140" w14:textId="76558CD4" w:rsidR="00346E49" w:rsidRPr="007B4935" w:rsidRDefault="00346E49" w:rsidP="007B4935">
            <w:pPr>
              <w:spacing w:after="0" w:line="240" w:lineRule="auto"/>
              <w:jc w:val="center"/>
              <w:rPr>
                <w:rFonts w:cs="Arial"/>
                <w:i/>
                <w:iCs/>
                <w:color w:val="0070C0"/>
                <w:szCs w:val="20"/>
              </w:rPr>
            </w:pPr>
            <w:r w:rsidRPr="007B4935">
              <w:rPr>
                <w:i/>
                <w:iCs/>
                <w:color w:val="0070C0"/>
              </w:rPr>
              <w:t>doplňte</w:t>
            </w:r>
          </w:p>
        </w:tc>
      </w:tr>
    </w:tbl>
    <w:p w14:paraId="2F868DDC" w14:textId="2D3E1BA8" w:rsidR="00393C10" w:rsidRDefault="00393C10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9668A3" w:rsidRPr="001C1F58" w14:paraId="2CB08194" w14:textId="77777777" w:rsidTr="007B4935">
        <w:trPr>
          <w:trHeight w:val="887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2F547320" w14:textId="07524C4D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3EA074E0" w14:textId="681524FF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Doklad prokazující povolení umístění stavby v území dle stavebního záko</w:t>
            </w:r>
            <w:r w:rsidR="005D5140">
              <w:rPr>
                <w:rFonts w:ascii="Calibri" w:hAnsi="Calibri" w:cs="Calibri"/>
                <w:color w:val="000000"/>
              </w:rPr>
              <w:t xml:space="preserve">na (dle Specifických pravidel </w:t>
            </w:r>
            <w:r w:rsidR="007B4935">
              <w:rPr>
                <w:rFonts w:ascii="Calibri" w:hAnsi="Calibri" w:cs="Calibri"/>
                <w:color w:val="000000"/>
              </w:rPr>
              <w:t>61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767000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výzvy IROP), je-li relevantní</w:t>
            </w:r>
          </w:p>
        </w:tc>
      </w:tr>
      <w:tr w:rsidR="009668A3" w:rsidRPr="001C1F58" w14:paraId="48B58988" w14:textId="77777777" w:rsidTr="007B4935">
        <w:trPr>
          <w:trHeight w:val="641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C51C28B" w14:textId="77777777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7A10E7D" w14:textId="7F5241E5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 xml:space="preserve">Doklad prokazující povolení k realizaci stavby dle stavebního zákona (dle Specifických pravidel </w:t>
            </w:r>
            <w:r w:rsidR="007B4935">
              <w:rPr>
                <w:rFonts w:ascii="Calibri" w:hAnsi="Calibri" w:cs="Calibri"/>
                <w:color w:val="000000"/>
              </w:rPr>
              <w:t>61</w:t>
            </w:r>
            <w:r w:rsidR="00F83991">
              <w:rPr>
                <w:rFonts w:ascii="Calibri" w:hAnsi="Calibri" w:cs="Calibri"/>
                <w:color w:val="000000"/>
              </w:rPr>
              <w:t>.</w:t>
            </w:r>
            <w:r w:rsidR="00767000">
              <w:rPr>
                <w:rFonts w:ascii="Calibri" w:hAnsi="Calibri" w:cs="Calibri"/>
                <w:color w:val="000000"/>
              </w:rPr>
              <w:t xml:space="preserve"> </w:t>
            </w:r>
            <w:r w:rsidR="00F83991">
              <w:rPr>
                <w:rFonts w:ascii="Calibri" w:hAnsi="Calibri" w:cs="Calibri"/>
                <w:color w:val="000000"/>
              </w:rPr>
              <w:t>výzvy IROP), je-</w:t>
            </w:r>
            <w:r>
              <w:rPr>
                <w:rFonts w:ascii="Calibri" w:hAnsi="Calibri" w:cs="Calibri"/>
                <w:color w:val="000000"/>
              </w:rPr>
              <w:t>li relevantní</w:t>
            </w:r>
          </w:p>
        </w:tc>
      </w:tr>
      <w:tr w:rsidR="009668A3" w:rsidRPr="001C1F58" w14:paraId="67534D3F" w14:textId="77777777" w:rsidTr="007B4935">
        <w:trPr>
          <w:trHeight w:val="663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91E98AF" w14:textId="77777777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75D429C4" w14:textId="7FE64287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 xml:space="preserve">Plná moc ve formátu </w:t>
            </w:r>
            <w:proofErr w:type="spellStart"/>
            <w:r>
              <w:rPr>
                <w:rFonts w:ascii="Calibri" w:hAnsi="Calibri" w:cs="Calibri"/>
                <w:color w:val="000000"/>
              </w:rPr>
              <w:t>pdf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(je-li relevantní) – plná moc nemusí být ověřená a může být podepsána elektronicky nebo vlastnoručně.</w:t>
            </w:r>
          </w:p>
        </w:tc>
      </w:tr>
      <w:tr w:rsidR="009668A3" w:rsidRPr="001C1F58" w14:paraId="7B94CFE9" w14:textId="77777777" w:rsidTr="007B4935">
        <w:trPr>
          <w:trHeight w:val="982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D6A3374" w14:textId="77777777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E44AC5B" w14:textId="7E0DC98A" w:rsidR="009668A3" w:rsidRPr="001C1F58" w:rsidRDefault="005D5140" w:rsidP="009668A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t>Položkový rozpočet stavebních prací</w:t>
            </w:r>
            <w:r w:rsidR="007B4935">
              <w:t xml:space="preserve"> (zjednodušený)</w:t>
            </w:r>
            <w:r>
              <w:t>, je-li relevantní</w:t>
            </w:r>
            <w:r w:rsidR="007B4935">
              <w:t xml:space="preserve"> </w:t>
            </w:r>
            <w:r w:rsidR="007B4935" w:rsidRPr="007B4935">
              <w:t>a v případě záměrů zaměřených pouze na pořízení vybavení rozpis nákladů (zjednodušený soupis nákladů)</w:t>
            </w:r>
          </w:p>
        </w:tc>
      </w:tr>
      <w:tr w:rsidR="009668A3" w:rsidRPr="001C1F58" w14:paraId="102EA451" w14:textId="77777777" w:rsidTr="007B4935">
        <w:trPr>
          <w:trHeight w:val="724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40F490E" w14:textId="77777777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59724785" w14:textId="51DC9EA4" w:rsidR="009668A3" w:rsidRPr="001C1F58" w:rsidRDefault="009668A3" w:rsidP="00767000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Podklady pro stanovení kategorií intervencí a kontrolu limitů</w:t>
            </w:r>
            <w:r w:rsidR="007B493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7B4935" w:rsidRPr="007B4935">
              <w:rPr>
                <w:rFonts w:ascii="Calibri" w:hAnsi="Calibri" w:cs="Calibri"/>
                <w:color w:val="000000"/>
              </w:rPr>
              <w:t xml:space="preserve">přílohy </w:t>
            </w:r>
            <w:r w:rsidR="008215BD">
              <w:rPr>
                <w:rFonts w:ascii="Calibri" w:hAnsi="Calibri" w:cs="Calibri"/>
                <w:color w:val="000000"/>
              </w:rPr>
              <w:t>P</w:t>
            </w:r>
            <w:r w:rsidR="007B4935" w:rsidRPr="007B4935">
              <w:rPr>
                <w:rFonts w:ascii="Calibri" w:hAnsi="Calibri" w:cs="Calibri"/>
                <w:color w:val="000000"/>
              </w:rPr>
              <w:t>4 Specifických pravidel 61. výzvy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B32D0A" w:rsidRPr="001C1F58" w14:paraId="3704FBD3" w14:textId="77777777" w:rsidTr="007B4935">
        <w:trPr>
          <w:trHeight w:val="2641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5304CB1F" w14:textId="77777777" w:rsidR="00B32D0A" w:rsidRPr="001C1F58" w:rsidRDefault="00B32D0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79F13ED9" w14:textId="315DAE72" w:rsidR="00B32D0A" w:rsidRPr="007B4935" w:rsidRDefault="00B32D0A" w:rsidP="00B32D0A">
            <w:pPr>
              <w:spacing w:after="0" w:line="240" w:lineRule="auto"/>
              <w:rPr>
                <w:rFonts w:cs="Arial"/>
                <w:szCs w:val="20"/>
              </w:rPr>
            </w:pPr>
            <w:r w:rsidRPr="00B32D0A">
              <w:rPr>
                <w:rFonts w:cs="Arial"/>
                <w:szCs w:val="20"/>
              </w:rPr>
              <w:t>Souhlasné stanovisko HZS ČR</w:t>
            </w:r>
            <w:r>
              <w:rPr>
                <w:rFonts w:cs="Arial"/>
                <w:szCs w:val="20"/>
              </w:rPr>
              <w:t xml:space="preserve"> – </w:t>
            </w:r>
            <w:r w:rsidRPr="00B32D0A">
              <w:rPr>
                <w:rFonts w:cs="Arial"/>
                <w:szCs w:val="20"/>
              </w:rPr>
              <w:t xml:space="preserve">Pro každou </w:t>
            </w:r>
            <w:proofErr w:type="spellStart"/>
            <w:r w:rsidRPr="00B32D0A">
              <w:rPr>
                <w:rFonts w:cs="Arial"/>
                <w:szCs w:val="20"/>
              </w:rPr>
              <w:t>podaktivitu</w:t>
            </w:r>
            <w:proofErr w:type="spellEnd"/>
            <w:r w:rsidRPr="00B32D0A">
              <w:rPr>
                <w:rFonts w:cs="Arial"/>
                <w:szCs w:val="20"/>
              </w:rPr>
              <w:t xml:space="preserve">, která je součástí projektu, musí být doloženo samostatné souhlasné stanovisko HZS ČR. Pokud v rámci </w:t>
            </w:r>
            <w:proofErr w:type="spellStart"/>
            <w:r w:rsidRPr="00B32D0A">
              <w:rPr>
                <w:rFonts w:cs="Arial"/>
                <w:szCs w:val="20"/>
              </w:rPr>
              <w:t>podaktivity</w:t>
            </w:r>
            <w:proofErr w:type="spellEnd"/>
            <w:r w:rsidRPr="00B32D0A">
              <w:rPr>
                <w:rFonts w:cs="Arial"/>
                <w:szCs w:val="20"/>
              </w:rPr>
              <w:t xml:space="preserve"> B bylo zadávací řízení realizováno před datem vyhlášení této výzvy, musí být k žádosti o podporu předloženo také Stanovisko HZS ČR k technickým podmínkám pořizované techniky a vybavení, a to spolu s uzavřenou smlouvou. Postupy pro vydání Stanovisek HZS ČR jsou uvedeny v přílohách Specifických pravidel pro žadatele a příjemce pro výzvy č. 61.</w:t>
            </w:r>
          </w:p>
        </w:tc>
      </w:tr>
      <w:tr w:rsidR="009668A3" w:rsidRPr="001C1F58" w14:paraId="633C5123" w14:textId="77777777" w:rsidTr="007B4935">
        <w:trPr>
          <w:trHeight w:val="2641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731BE214" w14:textId="77777777" w:rsidR="009668A3" w:rsidRPr="001C1F58" w:rsidRDefault="009668A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FBD10DB" w14:textId="2572309D" w:rsidR="009668A3" w:rsidRPr="003F3FD8" w:rsidRDefault="007B4935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7B4935">
              <w:rPr>
                <w:rFonts w:cs="Arial"/>
                <w:szCs w:val="20"/>
              </w:rPr>
              <w:t>Krycí list výpočtu indikátoru 437 501 (dle Specifických pravidel 61. výzvy IROP) - Žadatel dokládá ke všem žádostem o podporu, ve kterých dojde k výstavbě či rekonstrukci požární zbrojnice, k pořízení nové požární techniky a věcných prostředků požární ochrany, která je využívaná pro činnost jednotek sboru dobrovolných hasičů obcí kategorie JPO II, III a V, případně dojde k vybudování a revitalizaci umělé vodní požární nádrže v obci. Příloha musí být doložena ve formátu a podrobnosti podle vzoru uvedeného v přílohách Specifických pravidel pro žadatele a příjemce pro výzvu č. 61.</w:t>
            </w:r>
          </w:p>
        </w:tc>
      </w:tr>
    </w:tbl>
    <w:p w14:paraId="005388BE" w14:textId="77777777" w:rsidR="008215BD" w:rsidRDefault="008215BD">
      <w:pPr>
        <w:rPr>
          <w:rFonts w:cs="Arial"/>
          <w:bCs/>
          <w:szCs w:val="20"/>
        </w:rPr>
      </w:pPr>
    </w:p>
    <w:p w14:paraId="49BD9D6C" w14:textId="2AE9CD63" w:rsidR="00F83991" w:rsidRPr="00F83991" w:rsidRDefault="00F83991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Svým p</w:t>
      </w:r>
      <w:r w:rsidRPr="00F83991">
        <w:rPr>
          <w:rFonts w:cs="Arial"/>
          <w:bCs/>
          <w:szCs w:val="20"/>
        </w:rPr>
        <w:t>odpisem žadatel potvrzuje, že se seznámil s pravidly nadřazené výzvy IROP a že předkládaný záměr je s těmito pravidly v souladu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6E6251" w:rsidRPr="001C1F58" w14:paraId="6B96FAC5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A67DA3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4D2A51F5" w14:textId="2CC8F1EC" w:rsidR="006E6251" w:rsidRPr="00B91736" w:rsidRDefault="006E6251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6E6251" w:rsidRPr="001C1F58" w14:paraId="3842F860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1A1F3E72" w14:textId="3678ADE4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 w:rsidR="002749EF"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3BAB5E07" w14:textId="33F5C819" w:rsidR="006E6251" w:rsidRPr="00B91736" w:rsidRDefault="006E6251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6E6251" w:rsidRPr="001C1F58" w14:paraId="2D576387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C3F5FCD" w14:textId="2EC266B8" w:rsidR="006E6251" w:rsidRPr="001C1F58" w:rsidRDefault="00BA5D28" w:rsidP="00F8399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lastRenderedPageBreak/>
              <w:t>p</w:t>
            </w:r>
            <w:r w:rsidR="002749EF">
              <w:rPr>
                <w:rFonts w:cs="Arial"/>
                <w:bCs/>
                <w:szCs w:val="20"/>
              </w:rPr>
              <w:t xml:space="preserve">odpis předkladatele projektového záměru: 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264B2F04" w14:textId="0D717A04" w:rsidR="006E6251" w:rsidRPr="003C3514" w:rsidRDefault="00F83991" w:rsidP="009319B7">
            <w:pPr>
              <w:spacing w:after="0" w:line="240" w:lineRule="auto"/>
              <w:rPr>
                <w:rFonts w:cs="Arial"/>
                <w:iCs/>
                <w:color w:val="FF0000"/>
                <w:szCs w:val="20"/>
              </w:rPr>
            </w:pPr>
            <w:r w:rsidRPr="003C3514">
              <w:rPr>
                <w:rFonts w:cs="Arial"/>
                <w:iCs/>
                <w:color w:val="FF0000"/>
                <w:szCs w:val="20"/>
              </w:rPr>
              <w:t>Elektronický podpis</w:t>
            </w:r>
          </w:p>
        </w:tc>
      </w:tr>
    </w:tbl>
    <w:p w14:paraId="0C91F8EE" w14:textId="77777777" w:rsidR="006E6251" w:rsidRPr="006E6251" w:rsidRDefault="006E6251" w:rsidP="006E6251"/>
    <w:sectPr w:rsidR="006E6251" w:rsidRPr="006E6251" w:rsidSect="004E4B1D">
      <w:head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2A534" w14:textId="77777777" w:rsidR="008C2160" w:rsidRDefault="008C2160" w:rsidP="00DC4000">
      <w:pPr>
        <w:spacing w:after="0" w:line="240" w:lineRule="auto"/>
      </w:pPr>
      <w:r>
        <w:separator/>
      </w:r>
    </w:p>
  </w:endnote>
  <w:endnote w:type="continuationSeparator" w:id="0">
    <w:p w14:paraId="29113F30" w14:textId="77777777" w:rsidR="008C2160" w:rsidRDefault="008C2160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EF2F0" w14:textId="77777777" w:rsidR="008C2160" w:rsidRDefault="008C2160" w:rsidP="00DC4000">
      <w:pPr>
        <w:spacing w:after="0" w:line="240" w:lineRule="auto"/>
      </w:pPr>
      <w:r>
        <w:separator/>
      </w:r>
    </w:p>
  </w:footnote>
  <w:footnote w:type="continuationSeparator" w:id="0">
    <w:p w14:paraId="3DDEEF5B" w14:textId="77777777" w:rsidR="008C2160" w:rsidRDefault="008C2160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1EEF74D7" w:rsidR="00DC4000" w:rsidRDefault="000531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50E23E0" wp14:editId="643BA123">
          <wp:simplePos x="0" y="0"/>
          <wp:positionH relativeFrom="margin">
            <wp:align>right</wp:align>
          </wp:positionH>
          <wp:positionV relativeFrom="paragraph">
            <wp:posOffset>117995</wp:posOffset>
          </wp:positionV>
          <wp:extent cx="638175" cy="327025"/>
          <wp:effectExtent l="0" t="0" r="9525" b="0"/>
          <wp:wrapNone/>
          <wp:docPr id="13864318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000">
      <w:rPr>
        <w:noProof/>
        <w:lang w:eastAsia="cs-CZ"/>
      </w:rPr>
      <w:drawing>
        <wp:inline distT="0" distB="0" distL="0" distR="0" wp14:anchorId="207777A8" wp14:editId="3FC87D94">
          <wp:extent cx="4701865" cy="640080"/>
          <wp:effectExtent l="0" t="0" r="381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74711" cy="64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4BC6" w:rsidRPr="002F4BC6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5764"/>
    <w:multiLevelType w:val="hybridMultilevel"/>
    <w:tmpl w:val="95183CB2"/>
    <w:lvl w:ilvl="0" w:tplc="4CE209B4">
      <w:start w:val="7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6AAE"/>
    <w:multiLevelType w:val="hybridMultilevel"/>
    <w:tmpl w:val="AD5E6D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D50F6"/>
    <w:multiLevelType w:val="hybridMultilevel"/>
    <w:tmpl w:val="476ED6FA"/>
    <w:lvl w:ilvl="0" w:tplc="EE1679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DA2B8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34123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2DE5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426D8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86EFF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635E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5E9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A661A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371016"/>
    <w:multiLevelType w:val="hybridMultilevel"/>
    <w:tmpl w:val="BA167C06"/>
    <w:lvl w:ilvl="0" w:tplc="727A5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61B80"/>
    <w:multiLevelType w:val="hybridMultilevel"/>
    <w:tmpl w:val="9D02E4D2"/>
    <w:lvl w:ilvl="0" w:tplc="75B64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37617"/>
    <w:multiLevelType w:val="hybridMultilevel"/>
    <w:tmpl w:val="2E584902"/>
    <w:lvl w:ilvl="0" w:tplc="4ED231B6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8D5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AFC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450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835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026B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CCC3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5EDD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D46F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4F1F71"/>
    <w:multiLevelType w:val="hybridMultilevel"/>
    <w:tmpl w:val="2C82D9C4"/>
    <w:lvl w:ilvl="0" w:tplc="0B9EEC2A">
      <w:start w:val="1"/>
      <w:numFmt w:val="bullet"/>
      <w:lvlText w:val="•"/>
      <w:lvlJc w:val="left"/>
      <w:pPr>
        <w:ind w:left="1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BEF498">
      <w:start w:val="1"/>
      <w:numFmt w:val="bullet"/>
      <w:lvlText w:val="o"/>
      <w:lvlJc w:val="left"/>
      <w:pPr>
        <w:ind w:left="1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B48B06">
      <w:start w:val="1"/>
      <w:numFmt w:val="bullet"/>
      <w:lvlText w:val="▪"/>
      <w:lvlJc w:val="left"/>
      <w:pPr>
        <w:ind w:left="2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45BB0">
      <w:start w:val="1"/>
      <w:numFmt w:val="bullet"/>
      <w:lvlText w:val="•"/>
      <w:lvlJc w:val="left"/>
      <w:pPr>
        <w:ind w:left="3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3A5782">
      <w:start w:val="1"/>
      <w:numFmt w:val="bullet"/>
      <w:lvlText w:val="o"/>
      <w:lvlJc w:val="left"/>
      <w:pPr>
        <w:ind w:left="3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7E6D94">
      <w:start w:val="1"/>
      <w:numFmt w:val="bullet"/>
      <w:lvlText w:val="▪"/>
      <w:lvlJc w:val="left"/>
      <w:pPr>
        <w:ind w:left="4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80FB4">
      <w:start w:val="1"/>
      <w:numFmt w:val="bullet"/>
      <w:lvlText w:val="•"/>
      <w:lvlJc w:val="left"/>
      <w:pPr>
        <w:ind w:left="5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845F2A">
      <w:start w:val="1"/>
      <w:numFmt w:val="bullet"/>
      <w:lvlText w:val="o"/>
      <w:lvlJc w:val="left"/>
      <w:pPr>
        <w:ind w:left="5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EC4F84">
      <w:start w:val="1"/>
      <w:numFmt w:val="bullet"/>
      <w:lvlText w:val="▪"/>
      <w:lvlJc w:val="left"/>
      <w:pPr>
        <w:ind w:left="6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B06EE9"/>
    <w:multiLevelType w:val="hybridMultilevel"/>
    <w:tmpl w:val="65443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C4C62"/>
    <w:multiLevelType w:val="hybridMultilevel"/>
    <w:tmpl w:val="2358301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9A78E0"/>
    <w:multiLevelType w:val="hybridMultilevel"/>
    <w:tmpl w:val="E4868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A2B8C"/>
    <w:multiLevelType w:val="hybridMultilevel"/>
    <w:tmpl w:val="6C903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8560C"/>
    <w:multiLevelType w:val="hybridMultilevel"/>
    <w:tmpl w:val="B740BA6C"/>
    <w:lvl w:ilvl="0" w:tplc="484A9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9659A"/>
    <w:multiLevelType w:val="hybridMultilevel"/>
    <w:tmpl w:val="0F245A52"/>
    <w:lvl w:ilvl="0" w:tplc="05CA863E">
      <w:start w:val="1"/>
      <w:numFmt w:val="bullet"/>
      <w:lvlText w:val="•"/>
      <w:lvlJc w:val="left"/>
      <w:pPr>
        <w:ind w:left="1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8EFDA">
      <w:start w:val="1"/>
      <w:numFmt w:val="bullet"/>
      <w:lvlText w:val="o"/>
      <w:lvlJc w:val="left"/>
      <w:pPr>
        <w:ind w:left="2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8047C">
      <w:start w:val="1"/>
      <w:numFmt w:val="bullet"/>
      <w:lvlText w:val="▪"/>
      <w:lvlJc w:val="left"/>
      <w:pPr>
        <w:ind w:left="29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F66E8C">
      <w:start w:val="1"/>
      <w:numFmt w:val="bullet"/>
      <w:lvlText w:val="•"/>
      <w:lvlJc w:val="left"/>
      <w:pPr>
        <w:ind w:left="36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F46710">
      <w:start w:val="1"/>
      <w:numFmt w:val="bullet"/>
      <w:lvlText w:val="o"/>
      <w:lvlJc w:val="left"/>
      <w:pPr>
        <w:ind w:left="43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F00D4C">
      <w:start w:val="1"/>
      <w:numFmt w:val="bullet"/>
      <w:lvlText w:val="▪"/>
      <w:lvlJc w:val="left"/>
      <w:pPr>
        <w:ind w:left="50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06FD56">
      <w:start w:val="1"/>
      <w:numFmt w:val="bullet"/>
      <w:lvlText w:val="•"/>
      <w:lvlJc w:val="left"/>
      <w:pPr>
        <w:ind w:left="57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09968">
      <w:start w:val="1"/>
      <w:numFmt w:val="bullet"/>
      <w:lvlText w:val="o"/>
      <w:lvlJc w:val="left"/>
      <w:pPr>
        <w:ind w:left="65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AABDD0">
      <w:start w:val="1"/>
      <w:numFmt w:val="bullet"/>
      <w:lvlText w:val="▪"/>
      <w:lvlJc w:val="left"/>
      <w:pPr>
        <w:ind w:left="72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1A2366"/>
    <w:multiLevelType w:val="hybridMultilevel"/>
    <w:tmpl w:val="66DC9944"/>
    <w:lvl w:ilvl="0" w:tplc="34C288D4">
      <w:start w:val="1"/>
      <w:numFmt w:val="bullet"/>
      <w:lvlText w:val="o"/>
      <w:lvlJc w:val="left"/>
      <w:pPr>
        <w:ind w:left="2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169868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D8C9D8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642D6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9CFB1E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E3E7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6AF204">
      <w:start w:val="1"/>
      <w:numFmt w:val="bullet"/>
      <w:lvlText w:val="•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E6F1BC">
      <w:start w:val="1"/>
      <w:numFmt w:val="bullet"/>
      <w:lvlText w:val="o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69D40">
      <w:start w:val="1"/>
      <w:numFmt w:val="bullet"/>
      <w:lvlText w:val="▪"/>
      <w:lvlJc w:val="left"/>
      <w:pPr>
        <w:ind w:left="7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625C50"/>
    <w:multiLevelType w:val="hybridMultilevel"/>
    <w:tmpl w:val="6B7859BA"/>
    <w:lvl w:ilvl="0" w:tplc="C3006510">
      <w:start w:val="1"/>
      <w:numFmt w:val="bullet"/>
      <w:lvlText w:val="o"/>
      <w:lvlJc w:val="left"/>
      <w:pPr>
        <w:ind w:left="22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4BC0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1AE404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F467EE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A2AEDC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7C0CF6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D8AF4C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70DA82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78A490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653337">
    <w:abstractNumId w:val="0"/>
  </w:num>
  <w:num w:numId="2" w16cid:durableId="1034189308">
    <w:abstractNumId w:val="11"/>
  </w:num>
  <w:num w:numId="3" w16cid:durableId="782697283">
    <w:abstractNumId w:val="14"/>
  </w:num>
  <w:num w:numId="4" w16cid:durableId="959914124">
    <w:abstractNumId w:val="7"/>
  </w:num>
  <w:num w:numId="5" w16cid:durableId="966937486">
    <w:abstractNumId w:val="6"/>
  </w:num>
  <w:num w:numId="6" w16cid:durableId="518005425">
    <w:abstractNumId w:val="3"/>
  </w:num>
  <w:num w:numId="7" w16cid:durableId="203102218">
    <w:abstractNumId w:val="12"/>
  </w:num>
  <w:num w:numId="8" w16cid:durableId="583609405">
    <w:abstractNumId w:val="2"/>
  </w:num>
  <w:num w:numId="9" w16cid:durableId="599224073">
    <w:abstractNumId w:val="13"/>
  </w:num>
  <w:num w:numId="10" w16cid:durableId="171184173">
    <w:abstractNumId w:val="5"/>
  </w:num>
  <w:num w:numId="11" w16cid:durableId="230889811">
    <w:abstractNumId w:val="1"/>
  </w:num>
  <w:num w:numId="12" w16cid:durableId="196159216">
    <w:abstractNumId w:val="8"/>
  </w:num>
  <w:num w:numId="13" w16cid:durableId="1415279948">
    <w:abstractNumId w:val="10"/>
  </w:num>
  <w:num w:numId="14" w16cid:durableId="959454004">
    <w:abstractNumId w:val="9"/>
  </w:num>
  <w:num w:numId="15" w16cid:durableId="1243758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52FE7"/>
    <w:rsid w:val="00053189"/>
    <w:rsid w:val="000557AE"/>
    <w:rsid w:val="00064872"/>
    <w:rsid w:val="000D078C"/>
    <w:rsid w:val="00106565"/>
    <w:rsid w:val="001115D4"/>
    <w:rsid w:val="001449D9"/>
    <w:rsid w:val="001603EF"/>
    <w:rsid w:val="001D65E8"/>
    <w:rsid w:val="001E762A"/>
    <w:rsid w:val="0020476B"/>
    <w:rsid w:val="0023690F"/>
    <w:rsid w:val="00260C35"/>
    <w:rsid w:val="002749EF"/>
    <w:rsid w:val="002C0BEF"/>
    <w:rsid w:val="002E7863"/>
    <w:rsid w:val="002F4BC6"/>
    <w:rsid w:val="00300BDC"/>
    <w:rsid w:val="00306988"/>
    <w:rsid w:val="00341E74"/>
    <w:rsid w:val="00346E49"/>
    <w:rsid w:val="00351DDA"/>
    <w:rsid w:val="003559A9"/>
    <w:rsid w:val="00393C10"/>
    <w:rsid w:val="003C0BA9"/>
    <w:rsid w:val="003C3514"/>
    <w:rsid w:val="003F3FD8"/>
    <w:rsid w:val="00450E67"/>
    <w:rsid w:val="00455349"/>
    <w:rsid w:val="004A70A7"/>
    <w:rsid w:val="004D4C69"/>
    <w:rsid w:val="004E36F2"/>
    <w:rsid w:val="004E4B1D"/>
    <w:rsid w:val="004E4B35"/>
    <w:rsid w:val="0050605A"/>
    <w:rsid w:val="00531ED6"/>
    <w:rsid w:val="00566AB1"/>
    <w:rsid w:val="00574F56"/>
    <w:rsid w:val="00583387"/>
    <w:rsid w:val="005B5405"/>
    <w:rsid w:val="005B618B"/>
    <w:rsid w:val="005D5140"/>
    <w:rsid w:val="00606B2C"/>
    <w:rsid w:val="00663C8F"/>
    <w:rsid w:val="006A372F"/>
    <w:rsid w:val="006C580A"/>
    <w:rsid w:val="006D366A"/>
    <w:rsid w:val="006E5ACD"/>
    <w:rsid w:val="006E6251"/>
    <w:rsid w:val="00744B17"/>
    <w:rsid w:val="0074625F"/>
    <w:rsid w:val="00756F8E"/>
    <w:rsid w:val="00767000"/>
    <w:rsid w:val="00785BB5"/>
    <w:rsid w:val="007B21A0"/>
    <w:rsid w:val="007B4935"/>
    <w:rsid w:val="007D1E1A"/>
    <w:rsid w:val="007E5080"/>
    <w:rsid w:val="007F2B65"/>
    <w:rsid w:val="00806654"/>
    <w:rsid w:val="00811BC5"/>
    <w:rsid w:val="008215BD"/>
    <w:rsid w:val="008B5B37"/>
    <w:rsid w:val="008C2160"/>
    <w:rsid w:val="00964BC2"/>
    <w:rsid w:val="009668A3"/>
    <w:rsid w:val="009C2E02"/>
    <w:rsid w:val="009D2DAE"/>
    <w:rsid w:val="009F45B6"/>
    <w:rsid w:val="00A47A72"/>
    <w:rsid w:val="00A52F40"/>
    <w:rsid w:val="00A82149"/>
    <w:rsid w:val="00A846FF"/>
    <w:rsid w:val="00AB1F10"/>
    <w:rsid w:val="00AC004D"/>
    <w:rsid w:val="00AE2D57"/>
    <w:rsid w:val="00B21270"/>
    <w:rsid w:val="00B32D0A"/>
    <w:rsid w:val="00B91736"/>
    <w:rsid w:val="00BA3A50"/>
    <w:rsid w:val="00BA5D28"/>
    <w:rsid w:val="00BE2E57"/>
    <w:rsid w:val="00BE5D62"/>
    <w:rsid w:val="00C13769"/>
    <w:rsid w:val="00C566ED"/>
    <w:rsid w:val="00C9199C"/>
    <w:rsid w:val="00CD2798"/>
    <w:rsid w:val="00CD2EC1"/>
    <w:rsid w:val="00D04E1C"/>
    <w:rsid w:val="00D05270"/>
    <w:rsid w:val="00D2208E"/>
    <w:rsid w:val="00D52147"/>
    <w:rsid w:val="00D610FD"/>
    <w:rsid w:val="00D62762"/>
    <w:rsid w:val="00D7322E"/>
    <w:rsid w:val="00DC4000"/>
    <w:rsid w:val="00E00AB5"/>
    <w:rsid w:val="00E11A85"/>
    <w:rsid w:val="00E30C21"/>
    <w:rsid w:val="00E45E00"/>
    <w:rsid w:val="00E65865"/>
    <w:rsid w:val="00E836E6"/>
    <w:rsid w:val="00E866D7"/>
    <w:rsid w:val="00ED448F"/>
    <w:rsid w:val="00EF18AB"/>
    <w:rsid w:val="00F23137"/>
    <w:rsid w:val="00F379D1"/>
    <w:rsid w:val="00F83991"/>
    <w:rsid w:val="00F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2E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2F4BC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68A3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BE2E5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ootnotedescription">
    <w:name w:val="footnote description"/>
    <w:next w:val="Normln"/>
    <w:link w:val="footnotedescriptionChar"/>
    <w:hidden/>
    <w:rsid w:val="00F23137"/>
    <w:pPr>
      <w:spacing w:after="0" w:line="299" w:lineRule="auto"/>
      <w:ind w:left="795" w:right="90"/>
      <w:jc w:val="both"/>
    </w:pPr>
    <w:rPr>
      <w:rFonts w:ascii="Arial" w:eastAsia="Arial" w:hAnsi="Arial" w:cs="Arial"/>
      <w:color w:val="000000"/>
      <w:sz w:val="18"/>
      <w:lang w:eastAsia="cs-CZ"/>
    </w:rPr>
  </w:style>
  <w:style w:type="character" w:customStyle="1" w:styleId="footnotedescriptionChar">
    <w:name w:val="footnote description Char"/>
    <w:link w:val="footnotedescription"/>
    <w:rsid w:val="00F23137"/>
    <w:rPr>
      <w:rFonts w:ascii="Arial" w:eastAsia="Arial" w:hAnsi="Arial" w:cs="Arial"/>
      <w:color w:val="000000"/>
      <w:sz w:val="18"/>
      <w:lang w:eastAsia="cs-CZ"/>
    </w:rPr>
  </w:style>
  <w:style w:type="character" w:customStyle="1" w:styleId="footnotemark">
    <w:name w:val="footnote mark"/>
    <w:hidden/>
    <w:rsid w:val="00F23137"/>
    <w:rPr>
      <w:rFonts w:ascii="Arial" w:eastAsia="Arial" w:hAnsi="Arial" w:cs="Arial"/>
      <w:color w:val="000000"/>
      <w:sz w:val="18"/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D04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chovna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mery.mashlucinsko@gmai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3" ma:contentTypeDescription="Vytvoří nový dokument" ma:contentTypeScope="" ma:versionID="17961ed05a87241cfb85316e8c5657f6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6fa52e94de6a20069761e16352c661b9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72F4D-2A07-4EC5-825E-56B4AEED7E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  <ds:schemaRef ds:uri="d832f99a-ec35-48f4-becb-5276efe12eb5"/>
    <ds:schemaRef ds:uri="cf4f97eb-5d28-49eb-8972-8f8a2972c649"/>
  </ds:schemaRefs>
</ds:datastoreItem>
</file>

<file path=customXml/itemProps4.xml><?xml version="1.0" encoding="utf-8"?>
<ds:datastoreItem xmlns:ds="http://schemas.openxmlformats.org/officeDocument/2006/customXml" ds:itemID="{162CA47C-75F4-4C69-955F-F967F8DD8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1491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Lukáš Volný</cp:lastModifiedBy>
  <cp:revision>9</cp:revision>
  <cp:lastPrinted>2023-06-29T11:30:00Z</cp:lastPrinted>
  <dcterms:created xsi:type="dcterms:W3CDTF">2023-12-10T15:30:00Z</dcterms:created>
  <dcterms:modified xsi:type="dcterms:W3CDTF">2024-07-05T14:11:00Z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  <property fmtid="{D5CDD505-2E9C-101B-9397-08002B2CF9AE}" pid="3" name="MediaServiceImageTags">
    <vt:lpwstr/>
  </property>
</Properties>
</file>