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200" w:line="276" w:lineRule="auto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1865629</wp:posOffset>
            </wp:positionH>
            <wp:positionV relativeFrom="page">
              <wp:posOffset>930910</wp:posOffset>
            </wp:positionV>
            <wp:extent cx="3829050" cy="2790160"/>
            <wp:effectExtent l="0" t="0" r="0" b="0"/>
            <wp:wrapSquare wrapText="bothSides" distL="57150" distR="57150" distT="57150" distB="57150"/>
            <wp:docPr id="1073741827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4516" r="0" b="1263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1000"/>
        <w:jc w:val="center"/>
        <w:rPr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</w:pP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INTEGROVAN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Ý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de-DE"/>
          <w14:textFill>
            <w14:solidFill>
              <w14:srgbClr w14:val="2E74B5"/>
            </w14:solidFill>
          </w14:textFill>
        </w:rPr>
        <w:t>REGION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Á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LN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Í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de-DE"/>
          <w14:textFill>
            <w14:solidFill>
              <w14:srgbClr w14:val="2E74B5"/>
            </w14:solidFill>
          </w14:textFill>
        </w:rPr>
        <w:t>OPERA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Č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Í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PROGRAM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  <w:br w:type="textWrapping"/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2021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–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2027</w:t>
      </w:r>
    </w:p>
    <w:p>
      <w:pPr>
        <w:pStyle w:val="Normal.0"/>
        <w:spacing w:after="200" w:line="276" w:lineRule="auto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Normal.0"/>
        <w:spacing w:after="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Š</w:t>
      </w:r>
      <w:r>
        <w:rPr>
          <w:caps w:val="1"/>
          <w:sz w:val="40"/>
          <w:szCs w:val="40"/>
          <w:rtl w:val="0"/>
        </w:rPr>
        <w:t>ablona projektov</w:t>
      </w:r>
      <w:r>
        <w:rPr>
          <w:caps w:val="1"/>
          <w:sz w:val="40"/>
          <w:szCs w:val="40"/>
          <w:rtl w:val="0"/>
          <w:lang w:val="fr-FR"/>
        </w:rPr>
        <w:t>é</w:t>
      </w:r>
      <w:r>
        <w:rPr>
          <w:caps w:val="1"/>
          <w:sz w:val="40"/>
          <w:szCs w:val="40"/>
          <w:rtl w:val="0"/>
        </w:rPr>
        <w:t>ho z</w:t>
      </w:r>
      <w:r>
        <w:rPr>
          <w:caps w:val="1"/>
          <w:sz w:val="40"/>
          <w:szCs w:val="40"/>
          <w:rtl w:val="0"/>
        </w:rPr>
        <w:t>á</w:t>
      </w:r>
      <w:r>
        <w:rPr>
          <w:caps w:val="1"/>
          <w:sz w:val="40"/>
          <w:szCs w:val="40"/>
          <w:rtl w:val="0"/>
        </w:rPr>
        <w:t>m</w:t>
      </w:r>
      <w:r>
        <w:rPr>
          <w:caps w:val="1"/>
          <w:sz w:val="40"/>
          <w:szCs w:val="40"/>
          <w:rtl w:val="0"/>
        </w:rPr>
        <w:t>ě</w:t>
      </w:r>
      <w:r>
        <w:rPr>
          <w:caps w:val="1"/>
          <w:sz w:val="40"/>
          <w:szCs w:val="40"/>
          <w:rtl w:val="0"/>
        </w:rPr>
        <w:t>ru</w:t>
      </w:r>
    </w:p>
    <w:p>
      <w:pPr>
        <w:pStyle w:val="Normal.0"/>
        <w:spacing w:after="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pro programov</w:t>
      </w:r>
      <w:r>
        <w:rPr>
          <w:caps w:val="1"/>
          <w:sz w:val="40"/>
          <w:szCs w:val="40"/>
          <w:rtl w:val="0"/>
        </w:rPr>
        <w:t xml:space="preserve">ý </w:t>
      </w:r>
      <w:r>
        <w:rPr>
          <w:caps w:val="1"/>
          <w:sz w:val="40"/>
          <w:szCs w:val="40"/>
          <w:rtl w:val="0"/>
        </w:rPr>
        <w:t>r</w:t>
      </w:r>
      <w:r>
        <w:rPr>
          <w:caps w:val="1"/>
          <w:sz w:val="40"/>
          <w:szCs w:val="40"/>
          <w:rtl w:val="0"/>
        </w:rPr>
        <w:t>á</w:t>
      </w:r>
      <w:r>
        <w:rPr>
          <w:caps w:val="1"/>
          <w:sz w:val="40"/>
          <w:szCs w:val="40"/>
          <w:rtl w:val="0"/>
          <w:lang w:val="fr-FR"/>
        </w:rPr>
        <w:t>mec irop</w:t>
      </w:r>
    </w:p>
    <w:p>
      <w:pPr>
        <w:pStyle w:val="Normal.0"/>
        <w:spacing w:after="20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MAS HLU</w:t>
      </w:r>
      <w:r>
        <w:rPr>
          <w:caps w:val="1"/>
          <w:sz w:val="40"/>
          <w:szCs w:val="40"/>
          <w:rtl w:val="0"/>
        </w:rPr>
        <w:t>čí</w:t>
      </w:r>
      <w:r>
        <w:rPr>
          <w:caps w:val="1"/>
          <w:sz w:val="40"/>
          <w:szCs w:val="40"/>
          <w:rtl w:val="0"/>
        </w:rPr>
        <w:t>nsko</w:t>
      </w:r>
    </w:p>
    <w:p>
      <w:pPr>
        <w:pStyle w:val="List Paragraph"/>
        <w:spacing w:after="200" w:line="276" w:lineRule="auto"/>
        <w:ind w:left="0" w:firstLine="0"/>
        <w:jc w:val="center"/>
        <w:rPr>
          <w:b w:val="1"/>
          <w:bCs w:val="1"/>
          <w:caps w:val="1"/>
          <w:sz w:val="36"/>
          <w:szCs w:val="36"/>
        </w:rPr>
      </w:pPr>
      <w:r>
        <w:rPr>
          <w:b w:val="1"/>
          <w:bCs w:val="1"/>
          <w:caps w:val="1"/>
          <w:sz w:val="36"/>
          <w:szCs w:val="36"/>
          <w:rtl w:val="0"/>
        </w:rPr>
        <w:t>6.</w:t>
      </w:r>
      <w:r>
        <w:rPr>
          <w:b w:val="1"/>
          <w:bCs w:val="1"/>
          <w:caps w:val="1"/>
          <w:sz w:val="36"/>
          <w:szCs w:val="36"/>
          <w:rtl w:val="0"/>
        </w:rPr>
        <w:t> </w:t>
      </w:r>
      <w:r>
        <w:rPr>
          <w:b w:val="1"/>
          <w:bCs w:val="1"/>
          <w:caps w:val="1"/>
          <w:sz w:val="36"/>
          <w:szCs w:val="36"/>
          <w:rtl w:val="0"/>
        </w:rPr>
        <w:t>v</w:t>
      </w:r>
      <w:r>
        <w:rPr>
          <w:b w:val="1"/>
          <w:bCs w:val="1"/>
          <w:caps w:val="1"/>
          <w:sz w:val="36"/>
          <w:szCs w:val="36"/>
          <w:rtl w:val="0"/>
        </w:rPr>
        <w:t>ý</w:t>
      </w:r>
      <w:r>
        <w:rPr>
          <w:b w:val="1"/>
          <w:bCs w:val="1"/>
          <w:caps w:val="1"/>
          <w:sz w:val="36"/>
          <w:szCs w:val="36"/>
          <w:rtl w:val="0"/>
        </w:rPr>
        <w:t>zva</w:t>
      </w:r>
    </w:p>
    <w:p>
      <w:pPr>
        <w:pStyle w:val="List Paragraph"/>
        <w:spacing w:after="200" w:line="276" w:lineRule="auto"/>
        <w:ind w:left="0" w:firstLine="0"/>
        <w:jc w:val="center"/>
        <w:rPr>
          <w:b w:val="1"/>
          <w:bCs w:val="1"/>
          <w:caps w:val="1"/>
          <w:sz w:val="32"/>
          <w:szCs w:val="32"/>
          <w:shd w:val="clear" w:color="auto" w:fill="ffff00"/>
        </w:rPr>
      </w:pPr>
      <w:r>
        <w:rPr>
          <w:b w:val="1"/>
          <w:bCs w:val="1"/>
          <w:caps w:val="1"/>
          <w:sz w:val="36"/>
          <w:szCs w:val="36"/>
          <w:rtl w:val="0"/>
        </w:rPr>
        <w:t>MAS hlu</w:t>
      </w:r>
      <w:r>
        <w:rPr>
          <w:b w:val="1"/>
          <w:bCs w:val="1"/>
          <w:caps w:val="1"/>
          <w:sz w:val="36"/>
          <w:szCs w:val="36"/>
          <w:rtl w:val="0"/>
        </w:rPr>
        <w:t>čí</w:t>
      </w:r>
      <w:r>
        <w:rPr>
          <w:b w:val="1"/>
          <w:bCs w:val="1"/>
          <w:caps w:val="1"/>
          <w:sz w:val="36"/>
          <w:szCs w:val="36"/>
          <w:rtl w:val="0"/>
        </w:rPr>
        <w:t xml:space="preserve">nsko </w:t>
      </w:r>
      <w:r>
        <w:rPr>
          <w:b w:val="1"/>
          <w:bCs w:val="1"/>
          <w:caps w:val="1"/>
          <w:sz w:val="36"/>
          <w:szCs w:val="36"/>
          <w:rtl w:val="0"/>
        </w:rPr>
        <w:t xml:space="preserve">– </w:t>
      </w:r>
      <w:r>
        <w:rPr>
          <w:b w:val="1"/>
          <w:bCs w:val="1"/>
          <w:caps w:val="1"/>
          <w:sz w:val="36"/>
          <w:szCs w:val="36"/>
          <w:rtl w:val="0"/>
          <w:lang w:val="nl-NL"/>
        </w:rPr>
        <w:t xml:space="preserve">irop </w:t>
      </w:r>
      <w:r>
        <w:rPr>
          <w:b w:val="1"/>
          <w:bCs w:val="1"/>
          <w:caps w:val="1"/>
          <w:sz w:val="36"/>
          <w:szCs w:val="36"/>
          <w:rtl w:val="0"/>
        </w:rPr>
        <w:t xml:space="preserve">– </w:t>
      </w:r>
      <w:r>
        <w:rPr>
          <w:b w:val="1"/>
          <w:bCs w:val="1"/>
          <w:caps w:val="1"/>
          <w:sz w:val="36"/>
          <w:szCs w:val="36"/>
          <w:rtl w:val="0"/>
          <w:lang w:val="de-DE"/>
        </w:rPr>
        <w:t>KULTURA</w:t>
      </w: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heading 1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P</w:t>
      </w:r>
      <w:r>
        <w:rPr>
          <w:b w:val="1"/>
          <w:bCs w:val="1"/>
          <w:sz w:val="32"/>
          <w:szCs w:val="32"/>
          <w:rtl w:val="0"/>
        </w:rPr>
        <w:t>ří</w:t>
      </w:r>
      <w:r>
        <w:rPr>
          <w:b w:val="1"/>
          <w:bCs w:val="1"/>
          <w:sz w:val="32"/>
          <w:szCs w:val="32"/>
          <w:rtl w:val="0"/>
        </w:rPr>
        <w:t xml:space="preserve">loha </w:t>
      </w:r>
      <w:r>
        <w:rPr>
          <w:b w:val="1"/>
          <w:bCs w:val="1"/>
          <w:sz w:val="32"/>
          <w:szCs w:val="32"/>
          <w:rtl w:val="0"/>
        </w:rPr>
        <w:t>č</w:t>
      </w:r>
      <w:r>
        <w:rPr>
          <w:b w:val="1"/>
          <w:bCs w:val="1"/>
          <w:sz w:val="32"/>
          <w:szCs w:val="32"/>
          <w:rtl w:val="0"/>
          <w:lang w:val="ru-RU"/>
        </w:rPr>
        <w:t xml:space="preserve">. 1 </w:t>
      </w:r>
      <w:r>
        <w:rPr>
          <w:b w:val="1"/>
          <w:bCs w:val="1"/>
          <w:sz w:val="32"/>
          <w:szCs w:val="32"/>
          <w:rtl w:val="0"/>
        </w:rPr>
        <w:t>– Š</w:t>
      </w:r>
      <w:r>
        <w:rPr>
          <w:b w:val="1"/>
          <w:bCs w:val="1"/>
          <w:sz w:val="32"/>
          <w:szCs w:val="32"/>
          <w:rtl w:val="0"/>
        </w:rPr>
        <w:t>ablona projektov</w:t>
      </w:r>
      <w:r>
        <w:rPr>
          <w:b w:val="1"/>
          <w:bCs w:val="1"/>
          <w:sz w:val="32"/>
          <w:szCs w:val="32"/>
          <w:rtl w:val="0"/>
          <w:lang w:val="fr-FR"/>
        </w:rPr>
        <w:t>é</w:t>
      </w:r>
      <w:r>
        <w:rPr>
          <w:b w:val="1"/>
          <w:bCs w:val="1"/>
          <w:sz w:val="32"/>
          <w:szCs w:val="32"/>
          <w:rtl w:val="0"/>
        </w:rPr>
        <w:t>ho z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m</w:t>
      </w:r>
      <w:r>
        <w:rPr>
          <w:b w:val="1"/>
          <w:bCs w:val="1"/>
          <w:sz w:val="32"/>
          <w:szCs w:val="32"/>
          <w:rtl w:val="0"/>
        </w:rPr>
        <w:t>ě</w:t>
      </w:r>
      <w:r>
        <w:rPr>
          <w:b w:val="1"/>
          <w:bCs w:val="1"/>
          <w:sz w:val="32"/>
          <w:szCs w:val="32"/>
          <w:rtl w:val="0"/>
        </w:rPr>
        <w:t>ru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>zva: MAS Hlu</w:t>
      </w:r>
      <w:r>
        <w:rPr>
          <w:b w:val="1"/>
          <w:bCs w:val="1"/>
          <w:sz w:val="28"/>
          <w:szCs w:val="28"/>
          <w:rtl w:val="0"/>
        </w:rPr>
        <w:t>čí</w:t>
      </w:r>
      <w:r>
        <w:rPr>
          <w:b w:val="1"/>
          <w:bCs w:val="1"/>
          <w:sz w:val="28"/>
          <w:szCs w:val="28"/>
          <w:rtl w:val="0"/>
        </w:rPr>
        <w:t xml:space="preserve">nsko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 xml:space="preserve">IROP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</w:rPr>
        <w:t>Kultura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 xml:space="preserve">zva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.: 6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Vazba na 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 xml:space="preserve">zvu IROP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.: 70</w:t>
      </w:r>
    </w:p>
    <w:p>
      <w:pPr>
        <w:pStyle w:val="Normal.0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Informace k vypl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ň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ov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:</w:t>
      </w:r>
    </w:p>
    <w:p>
      <w:pPr>
        <w:pStyle w:val="Normal.0"/>
        <w:jc w:val="both"/>
        <w:rPr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adatel mus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vyplnit 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echny po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adovan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é ú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daje. Doporu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ujeme uv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 informace stru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, ale jasn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sti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Normal.0"/>
        <w:jc w:val="both"/>
        <w:rPr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Na MAS Hlu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nsko je pot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eba podat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kompletn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vypln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Projektov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z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m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ve form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tu pdf opat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elektronick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m podpisem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osob (osoby) jednaj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ch jm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nem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adatele (nebo osob zmocn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ch na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z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klad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pln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é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moci) a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echny relevantn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lohy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 Pod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se prov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formou zasl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na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e-mail: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Hyperlink.0"/>
        </w:rPr>
      </w:r>
      <w:r>
        <w:rPr>
          <w:rStyle w:val="Hyperlink.0"/>
        </w:rPr>
        <w:instrText xml:space="preserve"/>
      </w:r>
      <w:r>
        <w:rPr>
          <w:rStyle w:val="Hyperlink.0"/>
        </w:rPr>
      </w:r>
      <w:r>
        <w:rPr>
          <w:rStyle w:val="Hyperlink.0"/>
          <w:rtl w:val="0"/>
        </w:rPr>
        <w:t>zamery.mashlucinsko@gmail.com</w:t>
      </w:r>
      <w:r>
        <w:rPr/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Normal.0"/>
        <w:jc w:val="both"/>
        <w:rPr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pad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nadm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rn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é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velikosti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„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</w:t>
      </w:r>
      <w:r>
        <w:rPr>
          <w:i w:val="1"/>
          <w:iCs w:val="1"/>
          <w:outline w:val="0"/>
          <w:color w:val="0070c0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 xml:space="preserve">“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lze k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 vyu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 voln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dostupn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ho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ú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i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, nap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.:  </w:t>
      </w:r>
      <w:r>
        <w:rPr>
          <w:rStyle w:val="Hyperlink.0"/>
        </w:rPr>
      </w:r>
      <w:r>
        <w:rPr>
          <w:rStyle w:val="Hyperlink.0"/>
        </w:rPr>
        <w:instrText xml:space="preserve"/>
      </w:r>
      <w:r>
        <w:rPr>
          <w:rStyle w:val="Hyperlink.0"/>
        </w:rPr>
      </w:r>
      <w:r>
        <w:rPr>
          <w:rStyle w:val="Hyperlink.0"/>
          <w:rtl w:val="0"/>
        </w:rPr>
        <w:t>https://uschovna.cz/</w:t>
      </w:r>
      <w:r>
        <w:rPr/>
      </w:r>
    </w:p>
    <w:p>
      <w:pPr>
        <w:pStyle w:val="Normal.0"/>
        <w:jc w:val="both"/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echen text uveden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kurz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vou a modrou barvou p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ed p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eveden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m do pdf a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pod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m z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m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ru vyma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te! Jedn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á 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se pouze o podp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rn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text. </w:t>
      </w:r>
    </w:p>
    <w:p>
      <w:pPr>
        <w:pStyle w:val="Normal.0"/>
      </w:pPr>
    </w:p>
    <w:tbl>
      <w:tblPr>
        <w:tblW w:w="904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4056"/>
        <w:gridCol w:w="2642"/>
      </w:tblGrid>
      <w:tr>
        <w:tblPrEx>
          <w:shd w:val="clear" w:color="auto" w:fill="cdd4e9"/>
        </w:tblPrEx>
        <w:trPr>
          <w:trHeight w:val="489" w:hRule="atLeast"/>
        </w:trPr>
        <w:tc>
          <w:tcPr>
            <w:tcW w:type="dxa" w:w="234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ZEV PROJEKTOV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HO 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RU </w:t>
            </w:r>
          </w:p>
        </w:tc>
        <w:tc>
          <w:tcPr>
            <w:tcW w:type="dxa" w:w="6698"/>
            <w:gridSpan w:val="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2344"/>
            <w:vMerge w:val="restart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ZA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AZEN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PROJEKTOV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HO 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RU DO INTEGROVAN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STRATEGIE </w:t>
            </w:r>
          </w:p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ofici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ln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MAS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stn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ak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skupina Hlu</w:t>
            </w: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nsko z.s.</w:t>
            </w:r>
          </w:p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 a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opat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  <w:lang w:val="de-DE"/>
              </w:rPr>
              <w:t xml:space="preserve">PR IROP 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2.1.4 P</w:t>
            </w:r>
            <w:r>
              <w:rPr>
                <w:shd w:val="nil" w:color="auto" w:fill="auto"/>
                <w:rtl w:val="0"/>
              </w:rPr>
              <w:t>éč</w:t>
            </w:r>
            <w:r>
              <w:rPr>
                <w:shd w:val="nil" w:color="auto" w:fill="auto"/>
                <w:rtl w:val="0"/>
              </w:rPr>
              <w:t>e o kulturn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dictv</w:t>
            </w:r>
            <w:r>
              <w:rPr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 a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 xml:space="preserve">zvy 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  <w:lang w:val="pt-PT"/>
              </w:rPr>
              <w:t>O IROP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70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 xml:space="preserve">Kultura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pam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 xml:space="preserve">tky a muzea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SC 5.1 (CLLD)</w:t>
            </w:r>
          </w:p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 a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zvy MAS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6. 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 xml:space="preserve">zva </w:t>
            </w:r>
            <w:r>
              <w:rPr>
                <w:shd w:val="nil" w:color="auto" w:fill="auto"/>
                <w:rtl w:val="0"/>
              </w:rPr>
              <w:t>„</w:t>
            </w:r>
            <w:r>
              <w:rPr>
                <w:shd w:val="nil" w:color="auto" w:fill="auto"/>
                <w:rtl w:val="0"/>
              </w:rPr>
              <w:t>MAS Hlu</w:t>
            </w: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 xml:space="preserve">nsko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IROP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Kultura</w:t>
            </w:r>
            <w:r>
              <w:rPr>
                <w:shd w:val="nil" w:color="auto" w:fill="auto"/>
                <w:rtl w:val="1"/>
                <w:lang w:val="ar-SA" w:bidi="ar-SA"/>
              </w:rPr>
              <w:t>“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2344"/>
            <w:vMerge w:val="restart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IDENTIFIKACE 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ADATELE</w:t>
            </w:r>
          </w:p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</w:rPr>
              <w:t>pln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 xml:space="preserve">zev 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adatele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24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 xml:space="preserve">dlo 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 xml:space="preserve">adatele 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 xml:space="preserve">(ulice 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. p./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. o., obec, ps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)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O/DI</w:t>
            </w:r>
            <w:r>
              <w:rPr>
                <w:shd w:val="nil" w:color="auto" w:fill="auto"/>
                <w:rtl w:val="0"/>
              </w:rPr>
              <w:t>Č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vn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  <w:lang w:val="en-US"/>
              </w:rPr>
              <w:t>forma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statut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rn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 xml:space="preserve">stupce 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adatele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(jm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it-IT"/>
              </w:rPr>
              <w:t>no,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jmen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, tel., e-mail)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658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kontaktn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 xml:space="preserve">osoba 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(jm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it-IT"/>
              </w:rPr>
              <w:t>no,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jmen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, tel., e-mail)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</w:pPr>
    </w:p>
    <w:tbl>
      <w:tblPr>
        <w:tblW w:w="904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42"/>
      </w:tblGrid>
      <w:tr>
        <w:tblPrEx>
          <w:shd w:val="clear" w:color="auto" w:fill="cdd4e9"/>
        </w:tblPrEx>
        <w:trPr>
          <w:trHeight w:val="576" w:hRule="atLeast"/>
        </w:trPr>
        <w:tc>
          <w:tcPr>
            <w:tcW w:type="dxa" w:w="904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INFORMACE O PROJEKTU</w:t>
            </w:r>
          </w:p>
        </w:tc>
      </w:tr>
      <w:tr>
        <w:tblPrEx>
          <w:shd w:val="clear" w:color="auto" w:fill="cdd4e9"/>
        </w:tblPrEx>
        <w:trPr>
          <w:trHeight w:val="466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Popis projektu a podporovan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aktivity projektu</w:t>
            </w:r>
          </w:p>
        </w:tc>
      </w:tr>
      <w:tr>
        <w:tblPrEx>
          <w:shd w:val="clear" w:color="auto" w:fill="cdd4e9"/>
        </w:tblPrEx>
        <w:trPr>
          <w:trHeight w:val="5170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ale dostate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jasn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te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áš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projekt a podporovan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aktivity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stavu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ipravenosti projektu. Aktivity mus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souladu s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zvou IROP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. 70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–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 xml:space="preserve">KULTURA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–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PAM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es-ES_tradnl"/>
                <w14:textFill>
                  <w14:solidFill>
                    <w14:srgbClr w14:val="0070C0"/>
                  </w14:solidFill>
                </w14:textFill>
              </w:rPr>
              <w:t xml:space="preserve">TKY A MUZEA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–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SC 5.1. CLLD a specifick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mi pravidly t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to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zvy.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jsou podporov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aktivity: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Revitalizace kulturn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pam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tek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Sou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projektu mus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 zp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stupn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podpo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pam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tky nebo jej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 čá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sti. Rozsah a charakter zp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stupn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 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adatel uvede v Pl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nu zp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stupn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kter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 sou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podklad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ů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pro hodnocen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Revitalizace a vybaven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stsk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a obecn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muze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</w:p>
          <w:p>
            <w:pPr>
              <w:pStyle w:val="Normal.0"/>
              <w:jc w:val="both"/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Podrobnosti jsou uvedeny ve Specifick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ch pravidlech pro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adatele a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jemce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zvy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 xml:space="preserve">. 70 IROP </w:t>
            </w:r>
            <w:r>
              <w:rPr>
                <w:rStyle w:val="Odkaz"/>
                <w:i w:val="1"/>
                <w:iCs w:val="1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</w:r>
            <w:r>
              <w:rPr>
                <w:rStyle w:val="Odkaz"/>
                <w:i w:val="1"/>
                <w:iCs w:val="1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/>
            </w:r>
            <w:r>
              <w:rPr>
                <w:rStyle w:val="Odkaz"/>
                <w:i w:val="1"/>
                <w:iCs w:val="1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</w:r>
            <w:r>
              <w:rPr>
                <w:rStyle w:val="Odkaz"/>
                <w:i w:val="1"/>
                <w:iCs w:val="1"/>
                <w:outline w:val="0"/>
                <w:color w:val="0563c1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https://irop.gov.cz/cs/vyzvy-2021-2027/vyzvy/70vyzvairop</w:t>
            </w:r>
            <w:r>
              <w:rPr>
                <w:i w:val="1"/>
                <w:iCs w:val="1"/>
                <w:outline w:val="0"/>
                <w:color w:val="0070c0"/>
                <w:u w:color="0070c0"/>
                <w14:textFill>
                  <w14:solidFill>
                    <w14:srgbClr w14:val="0070C0"/>
                  </w14:solidFill>
                </w14:textFill>
              </w:rPr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525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le projektu</w:t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both"/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ehledn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 jednozna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jak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jste si stanovili c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nl-NL"/>
                <w14:textFill>
                  <w14:solidFill>
                    <w14:srgbClr w14:val="0070C0"/>
                  </w14:solidFill>
                </w14:textFill>
              </w:rPr>
              <w:t>le va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eho projektu.</w:t>
            </w:r>
          </w:p>
        </w:tc>
      </w:tr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Zd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b w:val="1"/>
                <w:bCs w:val="1"/>
                <w:shd w:val="nil" w:color="auto" w:fill="auto"/>
                <w:rtl w:val="0"/>
              </w:rPr>
              <w:t>vodn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pot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ebnosti projektu a popis st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vaj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ho stavu</w:t>
            </w:r>
          </w:p>
        </w:tc>
      </w:tr>
      <w:tr>
        <w:tblPrEx>
          <w:shd w:val="clear" w:color="auto" w:fill="cdd4e9"/>
        </w:tblPrEx>
        <w:trPr>
          <w:trHeight w:val="1872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choz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 zah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 realizace projektu (tj.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choz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situace, probl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my a nedostatky, kter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projekt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it). Zd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vodn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te 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pot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ebnost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realizace projektov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ru. Bu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konkr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je-li to mo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kvantifikujte.</w:t>
            </w:r>
          </w:p>
        </w:tc>
      </w:tr>
      <w:tr>
        <w:tblPrEx>
          <w:shd w:val="clear" w:color="auto" w:fill="cdd4e9"/>
        </w:tblPrEx>
        <w:trPr>
          <w:trHeight w:val="365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Spolupr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ce </w:t>
            </w:r>
          </w:p>
        </w:tc>
      </w:tr>
      <w:tr>
        <w:tblPrEx>
          <w:shd w:val="clear" w:color="auto" w:fill="cdd4e9"/>
        </w:tblPrEx>
        <w:trPr>
          <w:trHeight w:val="2217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zda budete v r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mci pl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nov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 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 realizace projektu spolupracovat s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partnery. Partnerem 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 b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 jak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koliv jin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subjekt se s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dlem nebo provozovnou 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na 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ú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zem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 Na 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klad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popisu a dolo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relevantn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loh (viz Seznam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loh na konci tohoto dokumentu) 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e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adatel 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skat bonifikaci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mci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cn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hodnocen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(krit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 xml:space="preserve">rium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 2).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Nebudete-li spolupracovat s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žá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 partnerem, uve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te pouze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„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NERELEVANTN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Í“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365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sto realizace projektu, </w:t>
            </w:r>
            <w:r>
              <w:rPr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</w:rPr>
              <w:t>zem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dopadu, 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et c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lov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</w:rPr>
              <w:t>ch skupin</w:t>
            </w:r>
          </w:p>
        </w:tc>
      </w:tr>
      <w:tr>
        <w:tblPrEx>
          <w:shd w:val="clear" w:color="auto" w:fill="cdd4e9"/>
        </w:tblPrEx>
        <w:trPr>
          <w:trHeight w:val="1231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both"/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sto realizace projektu a uve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jak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bude 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t projekt dopad na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ú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zem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a na c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skupiny projektov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ru. Popi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dopad kvalitativn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 pokud mo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no i kvantitativn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po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 obyvatel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ů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obce, ve kter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bude projektov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 realizov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n. Na 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klad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informace 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bonifikaci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mci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cn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hodnocen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(krit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 xml:space="preserve">rium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 4).</w:t>
            </w:r>
          </w:p>
        </w:tc>
      </w:tr>
      <w:tr>
        <w:tblPrEx>
          <w:shd w:val="clear" w:color="auto" w:fill="cdd4e9"/>
        </w:tblPrEx>
        <w:trPr>
          <w:trHeight w:val="995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Stav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ipravenosti projektu, kter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zpracovan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podkladov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dokumenty pot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ebn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k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edlo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projektu m</w:t>
            </w:r>
            <w:r>
              <w:rPr>
                <w:b w:val="1"/>
                <w:bCs w:val="1"/>
                <w:shd w:val="nil" w:color="auto" w:fill="auto"/>
                <w:rtl w:val="0"/>
              </w:rPr>
              <w:t>á ž</w:t>
            </w:r>
            <w:r>
              <w:rPr>
                <w:b w:val="1"/>
                <w:bCs w:val="1"/>
                <w:shd w:val="nil" w:color="auto" w:fill="auto"/>
                <w:rtl w:val="0"/>
              </w:rPr>
              <w:t>adatel k dispozici, nap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. prov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studie, podklady pro hodnocen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, anal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</w:rPr>
              <w:t>za 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klad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ů </w:t>
            </w:r>
            <w:r>
              <w:rPr>
                <w:b w:val="1"/>
                <w:bCs w:val="1"/>
                <w:shd w:val="nil" w:color="auto" w:fill="auto"/>
                <w:rtl w:val="0"/>
              </w:rPr>
              <w:t>a v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</w:rPr>
              <w:t>nosu, stavebn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povolen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atd. </w:t>
            </w:r>
            <w:r>
              <w:rPr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934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stav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pravy projektov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kter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dokumenty pro pod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 žá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dosti o podporu ji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ž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vyhotoveny. Popi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zda je projekt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realizaci,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prav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rov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ho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zda 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vyd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no platn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stavebn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povolen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nebo do kdy se o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ek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vyd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stavebn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povolen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nebo jin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dokumentu oprav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ň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uj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projekt realizovat a dal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ší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relevantn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informace podle rozsahu projektu.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Na 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klad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popisu a dolo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relevantn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loh (viz Seznam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loh na konci tohoto dokumentu) 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e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adatel z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skat bonifikaci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mci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cn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hodnocen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(krit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 xml:space="preserve">rium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 3).</w:t>
            </w:r>
          </w:p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datum pod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 žá</w:t>
            </w:r>
            <w:r>
              <w:rPr>
                <w:b w:val="1"/>
                <w:bCs w:val="1"/>
                <w:shd w:val="nil" w:color="auto" w:fill="auto"/>
                <w:rtl w:val="0"/>
              </w:rPr>
              <w:t>dosti o podporu do v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zvy 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O</w:t>
            </w:r>
          </w:p>
        </w:tc>
      </w:tr>
      <w:tr>
        <w:tblPrEx>
          <w:shd w:val="clear" w:color="auto" w:fill="cdd4e9"/>
        </w:tblPrEx>
        <w:trPr>
          <w:trHeight w:val="868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pt-PT"/>
                <w14:textFill>
                  <w14:solidFill>
                    <w14:srgbClr w14:val="0070C0"/>
                  </w14:solidFill>
                </w14:textFill>
              </w:rPr>
              <w:t>datum pod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pln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é žá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dosti o podporu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 zohledn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skute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nosti,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 Vyj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omezenou platnost (40 kalend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ář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dn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).</w:t>
            </w:r>
          </w:p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zah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jen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fyzick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realizace projektu (m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c/rok)</w:t>
            </w:r>
          </w:p>
        </w:tc>
      </w:tr>
      <w:tr>
        <w:tblPrEx>
          <w:shd w:val="clear" w:color="auto" w:fill="cdd4e9"/>
        </w:tblPrEx>
        <w:trPr>
          <w:trHeight w:val="851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datum zah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jen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fyzick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realizace projektu. Dbejte p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itom na hrani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term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stanoven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b w:val="0"/>
                <w:bCs w:val="0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</w:t>
            </w:r>
          </w:p>
        </w:tc>
      </w:tr>
      <w:tr>
        <w:tblPrEx>
          <w:shd w:val="clear" w:color="auto" w:fill="cdd4e9"/>
        </w:tblPrEx>
        <w:trPr>
          <w:trHeight w:val="365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datum ukon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fyzick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realizace projektu (m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c/rok)</w:t>
            </w:r>
            <w:r>
              <w:rPr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921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datum ukon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fyzick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realizace projektu. Dbejte p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itom na hrani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term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stanoven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</w:t>
            </w:r>
          </w:p>
        </w:tc>
      </w:tr>
      <w:tr>
        <w:tblPrEx>
          <w:shd w:val="clear" w:color="auto" w:fill="cdd4e9"/>
        </w:tblPrEx>
        <w:trPr>
          <w:trHeight w:val="575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Vazba projektu na strategick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dokumenty</w:t>
            </w:r>
          </w:p>
        </w:tc>
      </w:tr>
      <w:tr>
        <w:tblPrEx>
          <w:shd w:val="clear" w:color="auto" w:fill="cdd4e9"/>
        </w:tblPrEx>
        <w:trPr>
          <w:trHeight w:val="2217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0" w:line="240" w:lineRule="auto"/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te:</w:t>
            </w:r>
          </w:p>
          <w:p>
            <w:pPr>
              <w:pStyle w:val="Normal.0"/>
              <w:bidi w:val="0"/>
              <w:spacing w:before="120" w:after="0" w:line="240" w:lineRule="auto"/>
              <w:ind w:left="0" w:right="0" w:firstLine="0"/>
              <w:jc w:val="left"/>
              <w:rPr>
                <w:i w:val="1"/>
                <w:iCs w:val="1"/>
                <w:outline w:val="0"/>
                <w:color w:val="0070c0"/>
                <w:u w:color="0070c0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Soulad se strategi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 Strategie MAS Hlu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je dostupn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zde: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</w:t>
            </w:r>
            <w:r>
              <w:rPr>
                <w:rStyle w:val="Odkaz"/>
                <w:i w:val="1"/>
                <w:iCs w:val="1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</w:r>
            <w:r>
              <w:rPr>
                <w:rStyle w:val="Odkaz"/>
                <w:i w:val="1"/>
                <w:iCs w:val="1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/>
            </w:r>
            <w:r>
              <w:rPr>
                <w:rStyle w:val="Odkaz"/>
                <w:i w:val="1"/>
                <w:iCs w:val="1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</w:r>
            <w:r>
              <w:rPr>
                <w:rStyle w:val="Odkaz"/>
                <w:i w:val="1"/>
                <w:iCs w:val="1"/>
                <w:outline w:val="0"/>
                <w:color w:val="0563c1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https://mashlucinsko.cz/uploads/files/zakladni-dokumenty/Schva</w:t>
            </w:r>
            <w:r>
              <w:rPr>
                <w:rStyle w:val="Odkaz"/>
                <w:i w:val="1"/>
                <w:iCs w:val="1"/>
                <w:outline w:val="0"/>
                <w:color w:val="0563c1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́</w:t>
            </w:r>
            <w:r>
              <w:rPr>
                <w:rStyle w:val="Odkaz"/>
                <w:i w:val="1"/>
                <w:iCs w:val="1"/>
                <w:outline w:val="0"/>
                <w:color w:val="0563c1"/>
                <w:u w:val="single" w:color="0563c1"/>
                <w:rtl w:val="0"/>
                <w:lang w:val="it-IT"/>
                <w14:textFill>
                  <w14:solidFill>
                    <w14:srgbClr w14:val="0563C1"/>
                  </w14:solidFill>
                </w14:textFill>
              </w:rPr>
              <w:t>lena</w:t>
            </w:r>
            <w:r>
              <w:rPr>
                <w:rStyle w:val="Odkaz"/>
                <w:i w:val="1"/>
                <w:iCs w:val="1"/>
                <w:outline w:val="0"/>
                <w:color w:val="0563c1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́</w:t>
            </w:r>
            <w:r>
              <w:rPr>
                <w:i w:val="1"/>
                <w:iCs w:val="1"/>
                <w:outline w:val="0"/>
                <w:color w:val="ff0000"/>
                <w:u w:color="ff0000"/>
                <w14:textFill>
                  <w14:solidFill>
                    <w14:srgbClr w14:val="FF0000"/>
                  </w14:solidFill>
                </w14:textFill>
              </w:rPr>
            </w:r>
            <w:r>
              <w:rPr>
                <w:i w:val="1"/>
                <w:iCs w:val="1"/>
                <w:outline w:val="0"/>
                <w:color w:val="0070c0"/>
                <w:u w:color="0070c0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spacing w:before="120" w:after="0" w:line="240" w:lineRule="auto"/>
              <w:ind w:left="0" w:right="0" w:firstLine="0"/>
              <w:jc w:val="left"/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Vazbu na St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kulturn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politiku 2021-2025+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</w:pPr>
    </w:p>
    <w:tbl>
      <w:tblPr>
        <w:tblW w:w="904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4056"/>
        <w:gridCol w:w="1529"/>
        <w:gridCol w:w="1113"/>
      </w:tblGrid>
      <w:tr>
        <w:tblPrEx>
          <w:shd w:val="clear" w:color="auto" w:fill="cdd4e9"/>
        </w:tblPrEx>
        <w:trPr>
          <w:trHeight w:val="229" w:hRule="atLeast"/>
        </w:trPr>
        <w:tc>
          <w:tcPr>
            <w:tcW w:type="dxa" w:w="2344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FINANCOV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PROJEKTU (v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)</w:t>
            </w:r>
          </w:p>
        </w:tc>
        <w:tc>
          <w:tcPr>
            <w:tcW w:type="dxa" w:w="4056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celkov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daje projektu</w:t>
            </w:r>
          </w:p>
        </w:tc>
        <w:tc>
          <w:tcPr>
            <w:tcW w:type="dxa" w:w="1529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celkov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zp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sobil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daje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Podpora ve v</w:t>
            </w:r>
            <w:r>
              <w:rPr>
                <w:shd w:val="nil" w:color="auto" w:fill="auto"/>
                <w:rtl w:val="0"/>
              </w:rPr>
              <w:t>ýš</w:t>
            </w:r>
            <w:r>
              <w:rPr>
                <w:shd w:val="nil" w:color="auto" w:fill="auto"/>
                <w:rtl w:val="0"/>
              </w:rPr>
              <w:t>i 95 % celkov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zp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sobil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  <w:lang w:val="de-DE"/>
              </w:rPr>
              <w:t>ch 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daj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vlastn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zdroje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jemce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229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nezp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sobil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daje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č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</w:pPr>
    </w:p>
    <w:tbl>
      <w:tblPr>
        <w:tblW w:w="904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1043"/>
        <w:gridCol w:w="1843"/>
        <w:gridCol w:w="1170"/>
        <w:gridCol w:w="1382"/>
        <w:gridCol w:w="1260"/>
      </w:tblGrid>
      <w:tr>
        <w:tblPrEx>
          <w:shd w:val="clear" w:color="auto" w:fill="cdd4e9"/>
        </w:tblPrEx>
        <w:trPr>
          <w:trHeight w:val="749" w:hRule="atLeast"/>
        </w:trPr>
        <w:tc>
          <w:tcPr>
            <w:tcW w:type="dxa" w:w="2344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INDIK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TORY PROJEKTU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 (vypl</w:t>
            </w:r>
            <w:r>
              <w:rPr>
                <w:b w:val="0"/>
                <w:bCs w:val="0"/>
                <w:shd w:val="nil" w:color="auto" w:fill="auto"/>
                <w:rtl w:val="0"/>
              </w:rPr>
              <w:t>ň</w:t>
            </w:r>
            <w:r>
              <w:rPr>
                <w:b w:val="0"/>
                <w:bCs w:val="0"/>
                <w:shd w:val="nil" w:color="auto" w:fill="auto"/>
                <w:rtl w:val="0"/>
              </w:rPr>
              <w:t>te hodnoty u t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ch indik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</w:rPr>
              <w:t>tor</w:t>
            </w:r>
            <w:r>
              <w:rPr>
                <w:b w:val="0"/>
                <w:bCs w:val="0"/>
                <w:shd w:val="nil" w:color="auto" w:fill="auto"/>
                <w:rtl w:val="0"/>
              </w:rPr>
              <w:t>ů</w:t>
            </w:r>
            <w:r>
              <w:rPr>
                <w:b w:val="0"/>
                <w:bCs w:val="0"/>
                <w:shd w:val="nil" w:color="auto" w:fill="auto"/>
                <w:rtl w:val="0"/>
              </w:rPr>
              <w:t>, kter</w:t>
            </w:r>
            <w:r>
              <w:rPr>
                <w:b w:val="0"/>
                <w:bCs w:val="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0"/>
                <w:bCs w:val="0"/>
                <w:shd w:val="nil" w:color="auto" w:fill="auto"/>
                <w:rtl w:val="0"/>
              </w:rPr>
              <w:t>jsou pro v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áš </w:t>
            </w:r>
            <w:r>
              <w:rPr>
                <w:b w:val="0"/>
                <w:bCs w:val="0"/>
                <w:shd w:val="nil" w:color="auto" w:fill="auto"/>
                <w:rtl w:val="0"/>
              </w:rPr>
              <w:t>projektov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ý </w:t>
            </w:r>
            <w:r>
              <w:rPr>
                <w:b w:val="0"/>
                <w:bCs w:val="0"/>
                <w:shd w:val="nil" w:color="auto" w:fill="auto"/>
                <w:rtl w:val="0"/>
              </w:rPr>
              <w:t>z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</w:rPr>
              <w:t>m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</w:rPr>
              <w:t>r relevantn</w:t>
            </w:r>
            <w:r>
              <w:rPr>
                <w:b w:val="0"/>
                <w:bCs w:val="0"/>
                <w:shd w:val="nil" w:color="auto" w:fill="auto"/>
                <w:rtl w:val="0"/>
              </w:rPr>
              <w:t>í</w:t>
            </w:r>
            <w:r>
              <w:rPr>
                <w:b w:val="0"/>
                <w:bCs w:val="0"/>
                <w:shd w:val="nil" w:color="auto" w:fill="auto"/>
                <w:rtl w:val="0"/>
              </w:rPr>
              <w:t>)</w:t>
            </w:r>
          </w:p>
        </w:tc>
        <w:tc>
          <w:tcPr>
            <w:tcW w:type="dxa" w:w="104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</w:p>
        </w:tc>
        <w:tc>
          <w:tcPr>
            <w:tcW w:type="dxa" w:w="184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zev indik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170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rn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hd w:val="nil" w:color="auto" w:fill="auto"/>
                <w:rtl w:val="0"/>
              </w:rPr>
              <w:t>jednotka indik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38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</w:rPr>
              <w:t>choz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hodnota indik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260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trike w:val="0"/>
                <w:dstrike w:val="0"/>
                <w:shd w:val="nil" w:color="auto" w:fill="auto"/>
                <w:rtl w:val="0"/>
              </w:rPr>
              <w:t>c</w:t>
            </w:r>
            <w:r>
              <w:rPr>
                <w:b w:val="1"/>
                <w:bCs w:val="1"/>
                <w:strike w:val="0"/>
                <w:dstrike w:val="0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trike w:val="0"/>
                <w:dstrike w:val="0"/>
                <w:shd w:val="nil" w:color="auto" w:fill="auto"/>
                <w:rtl w:val="0"/>
              </w:rPr>
              <w:t>lov</w:t>
            </w:r>
            <w:r>
              <w:rPr>
                <w:b w:val="1"/>
                <w:bCs w:val="1"/>
                <w:strike w:val="0"/>
                <w:dstrike w:val="0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trike w:val="0"/>
                <w:dstrike w:val="0"/>
                <w:shd w:val="nil" w:color="auto" w:fill="auto"/>
                <w:rtl w:val="0"/>
              </w:rPr>
              <w:t>hodnota indik</w:t>
            </w:r>
            <w:r>
              <w:rPr>
                <w:b w:val="1"/>
                <w:bCs w:val="1"/>
                <w:strike w:val="0"/>
                <w:dstrike w:val="0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trike w:val="0"/>
                <w:dstrike w:val="0"/>
                <w:shd w:val="nil" w:color="auto" w:fill="auto"/>
                <w:rtl w:val="0"/>
              </w:rPr>
              <w:t>toru</w:t>
            </w:r>
          </w:p>
        </w:tc>
      </w:tr>
      <w:tr>
        <w:tblPrEx>
          <w:shd w:val="clear" w:color="auto" w:fill="cdd4e9"/>
        </w:tblPrEx>
        <w:trPr>
          <w:trHeight w:val="99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908021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revitalizovan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pam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tkov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objekt</w:t>
            </w:r>
            <w:r>
              <w:rPr>
                <w:shd w:val="nil" w:color="auto" w:fill="auto"/>
                <w:rtl w:val="0"/>
              </w:rPr>
              <w:t>ů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740010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Parkovac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sta pro vozidla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25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910052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nl-NL"/>
              </w:rPr>
              <w:t>et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vn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podpo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lokalit v oblasti kultury a cestovn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ruchu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99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323000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Sn</w:t>
            </w:r>
            <w:r>
              <w:rPr>
                <w:shd w:val="nil" w:color="auto" w:fill="auto"/>
                <w:rtl w:val="0"/>
              </w:rPr>
              <w:t>íž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kone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spot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eby energie u podpo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subjekt</w:t>
            </w:r>
            <w:r>
              <w:rPr>
                <w:shd w:val="nil" w:color="auto" w:fill="auto"/>
                <w:rtl w:val="0"/>
              </w:rPr>
              <w:t>ů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3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908101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podpo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muze</w:t>
            </w:r>
            <w:r>
              <w:rPr>
                <w:shd w:val="nil" w:color="auto" w:fill="auto"/>
                <w:rtl w:val="0"/>
              </w:rPr>
              <w:t>í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99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907030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nov</w:t>
            </w:r>
            <w:r>
              <w:rPr>
                <w:shd w:val="nil" w:color="auto" w:fill="auto"/>
                <w:rtl w:val="0"/>
              </w:rPr>
              <w:t xml:space="preserve">ě </w:t>
            </w:r>
            <w:r>
              <w:rPr>
                <w:shd w:val="nil" w:color="auto" w:fill="auto"/>
                <w:rtl w:val="0"/>
              </w:rPr>
              <w:t>zp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stupn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a zefektivn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podsb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rek a fond</w:t>
            </w:r>
            <w:r>
              <w:rPr>
                <w:shd w:val="nil" w:color="auto" w:fill="auto"/>
                <w:rtl w:val="0"/>
              </w:rPr>
              <w:t>ů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25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910052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nl-NL"/>
              </w:rPr>
              <w:t>et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vn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podpo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lokalit v oblasti kultury a cestovn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ruchu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009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323000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Sn</w:t>
            </w:r>
            <w:r>
              <w:rPr>
                <w:shd w:val="nil" w:color="auto" w:fill="auto"/>
                <w:rtl w:val="0"/>
              </w:rPr>
              <w:t>íž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kone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spot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eby energie u podpo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subjekt</w:t>
            </w:r>
            <w:r>
              <w:rPr>
                <w:shd w:val="nil" w:color="auto" w:fill="auto"/>
                <w:rtl w:val="0"/>
              </w:rPr>
              <w:t>ů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</w:pPr>
    </w:p>
    <w:tbl>
      <w:tblPr>
        <w:tblW w:w="904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6698"/>
      </w:tblGrid>
      <w:tr>
        <w:tblPrEx>
          <w:shd w:val="clear" w:color="auto" w:fill="cdd4e9"/>
        </w:tblPrEx>
        <w:trPr>
          <w:trHeight w:val="489" w:hRule="atLeast"/>
        </w:trPr>
        <w:tc>
          <w:tcPr>
            <w:tcW w:type="dxa" w:w="2344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Seznam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loh: </w:t>
            </w:r>
            <w:r>
              <w:rPr>
                <w:b w:val="0"/>
                <w:bCs w:val="0"/>
                <w:shd w:val="nil" w:color="auto" w:fill="auto"/>
                <w:rtl w:val="0"/>
                <w:lang w:val="fr-FR"/>
              </w:rPr>
              <w:t>(uve</w:t>
            </w:r>
            <w:r>
              <w:rPr>
                <w:b w:val="0"/>
                <w:bCs w:val="0"/>
                <w:shd w:val="nil" w:color="auto" w:fill="auto"/>
                <w:rtl w:val="0"/>
              </w:rPr>
              <w:t>ď</w:t>
            </w:r>
            <w:r>
              <w:rPr>
                <w:b w:val="0"/>
                <w:bCs w:val="0"/>
                <w:shd w:val="nil" w:color="auto" w:fill="auto"/>
                <w:rtl w:val="0"/>
              </w:rPr>
              <w:t>te pouze ty p</w:t>
            </w:r>
            <w:r>
              <w:rPr>
                <w:b w:val="0"/>
                <w:bCs w:val="0"/>
                <w:shd w:val="nil" w:color="auto" w:fill="auto"/>
                <w:rtl w:val="0"/>
              </w:rPr>
              <w:t>ří</w:t>
            </w:r>
            <w:r>
              <w:rPr>
                <w:b w:val="0"/>
                <w:bCs w:val="0"/>
                <w:shd w:val="nil" w:color="auto" w:fill="auto"/>
                <w:rtl w:val="0"/>
              </w:rPr>
              <w:t>lohy, kter</w:t>
            </w:r>
            <w:r>
              <w:rPr>
                <w:b w:val="0"/>
                <w:bCs w:val="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0"/>
                <w:bCs w:val="0"/>
                <w:shd w:val="nil" w:color="auto" w:fill="auto"/>
                <w:rtl w:val="0"/>
              </w:rPr>
              <w:t>skute</w:t>
            </w:r>
            <w:r>
              <w:rPr>
                <w:b w:val="0"/>
                <w:bCs w:val="0"/>
                <w:shd w:val="nil" w:color="auto" w:fill="auto"/>
                <w:rtl w:val="0"/>
              </w:rPr>
              <w:t>č</w:t>
            </w:r>
            <w:r>
              <w:rPr>
                <w:b w:val="0"/>
                <w:bCs w:val="0"/>
                <w:shd w:val="nil" w:color="auto" w:fill="auto"/>
                <w:rtl w:val="0"/>
              </w:rPr>
              <w:t>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ě </w:t>
            </w:r>
            <w:r>
              <w:rPr>
                <w:b w:val="0"/>
                <w:bCs w:val="0"/>
                <w:shd w:val="nil" w:color="auto" w:fill="auto"/>
                <w:rtl w:val="0"/>
              </w:rPr>
              <w:t>dokl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</w:rPr>
              <w:t>d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</w:rPr>
              <w:t>te, ostatn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</w:rPr>
              <w:t>vyma</w:t>
            </w:r>
            <w:r>
              <w:rPr>
                <w:b w:val="0"/>
                <w:bCs w:val="0"/>
                <w:shd w:val="nil" w:color="auto" w:fill="auto"/>
                <w:rtl w:val="0"/>
              </w:rPr>
              <w:t>ž</w:t>
            </w:r>
            <w:r>
              <w:rPr>
                <w:b w:val="0"/>
                <w:bCs w:val="0"/>
                <w:shd w:val="nil" w:color="auto" w:fill="auto"/>
                <w:rtl w:val="0"/>
              </w:rPr>
              <w:t>te)</w:t>
            </w:r>
          </w:p>
        </w:tc>
        <w:tc>
          <w:tcPr>
            <w:tcW w:type="dxa" w:w="6698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Doklad o prok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vn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ch vztah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k nemovit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mu majetku, kter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</w:rPr>
              <w:t>je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edm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tem projektu.</w:t>
            </w:r>
          </w:p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Doklad prokazuj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povolen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um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st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 xml:space="preserve">stavby v </w:t>
            </w: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</w:rPr>
              <w:t>zem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dle stavebn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kona, je-li relevantn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Doklad prokazuj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povolen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k realizaci stavby, je-li relevantn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Projektov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dokumentace stavby, je-li relevantn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Rozpo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stavebn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ch prac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, je-li relevantn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Pln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moc ve form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tu pdf (je-li relevantn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 xml:space="preserve">)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pln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moc nemus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b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  <w:lang w:val="nl-NL"/>
              </w:rPr>
              <w:t>t ov</w:t>
            </w:r>
            <w:r>
              <w:rPr>
                <w:shd w:val="nil" w:color="auto" w:fill="auto"/>
                <w:rtl w:val="0"/>
              </w:rPr>
              <w:t>ěř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a m</w:t>
            </w:r>
            <w:r>
              <w:rPr>
                <w:shd w:val="nil" w:color="auto" w:fill="auto"/>
                <w:rtl w:val="0"/>
              </w:rPr>
              <w:t>ůž</w:t>
            </w:r>
            <w:r>
              <w:rPr>
                <w:shd w:val="nil" w:color="auto" w:fill="auto"/>
                <w:rtl w:val="0"/>
              </w:rPr>
              <w:t>e b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t podeps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na elektronicky nebo vlastnoru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73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Podklady pro stanoven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kategori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  <w:lang w:val="es-ES_tradnl"/>
              </w:rPr>
              <w:t>intervenc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a kontrolu limit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.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loha mus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b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t dolo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ena ve form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tu a podrobnosti podle vzoru uveden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ho v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  <w:lang w:val="nl-NL"/>
              </w:rPr>
              <w:t xml:space="preserve">loze 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sv-SE"/>
              </w:rPr>
              <w:t>. 4B Specifick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pravidel.</w:t>
            </w:r>
          </w:p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Souhlasn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vazn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stanovisko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  <w:lang w:val="da-DK"/>
              </w:rPr>
              <w:t>slu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ho org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nu pam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tkov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éč</w:t>
            </w:r>
            <w:r>
              <w:rPr>
                <w:shd w:val="nil" w:color="auto" w:fill="auto"/>
                <w:rtl w:val="0"/>
              </w:rPr>
              <w:t>e (relevantn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 xml:space="preserve">pouze pro aktivitu </w:t>
            </w:r>
            <w:r>
              <w:rPr>
                <w:shd w:val="nil" w:color="auto" w:fill="auto"/>
                <w:rtl w:val="0"/>
              </w:rPr>
              <w:t>„</w:t>
            </w:r>
            <w:r>
              <w:rPr>
                <w:shd w:val="nil" w:color="auto" w:fill="auto"/>
                <w:rtl w:val="0"/>
              </w:rPr>
              <w:t>Revitalizace kulturn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ch pam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tek</w:t>
            </w:r>
            <w:r>
              <w:rPr>
                <w:shd w:val="nil" w:color="auto" w:fill="auto"/>
                <w:rtl w:val="0"/>
              </w:rPr>
              <w:t>”</w:t>
            </w:r>
            <w:r>
              <w:rPr>
                <w:shd w:val="nil" w:color="auto" w:fill="auto"/>
                <w:rtl w:val="0"/>
              </w:rPr>
              <w:t>).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Memorandum o spolupr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ci, je-li relevantn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489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Lze dolo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it dal</w:t>
            </w:r>
            <w:r>
              <w:rPr>
                <w:shd w:val="nil" w:color="auto" w:fill="auto"/>
                <w:rtl w:val="0"/>
              </w:rPr>
              <w:t xml:space="preserve">ší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lohy, pokud jsou relevantn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pro v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>cn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hodnocen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a chcete jimi doplnit povinn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informace uveden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tomto dokumentu.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  <w:lang w:val="sv-SE"/>
        </w:rPr>
        <w:t>Sv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 xml:space="preserve">m podpisem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 xml:space="preserve">adatel potvrzuje,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se sezn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pt-PT"/>
        </w:rPr>
        <w:t>mil 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pravidly nad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azen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 xml:space="preserve">zvy IROP a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edkl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dan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r je 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mito pravidly v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souladu</w:t>
      </w:r>
    </w:p>
    <w:tbl>
      <w:tblPr>
        <w:tblW w:w="904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6698"/>
      </w:tblGrid>
      <w:tr>
        <w:tblPrEx>
          <w:shd w:val="clear" w:color="auto" w:fill="cdd4e9"/>
        </w:tblPrEx>
        <w:trPr>
          <w:trHeight w:val="229" w:hRule="atLeast"/>
        </w:trPr>
        <w:tc>
          <w:tcPr>
            <w:tcW w:type="dxa" w:w="234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  <w:lang w:val="it-IT"/>
              </w:rPr>
              <w:t>sto a datum:</w:t>
            </w:r>
          </w:p>
        </w:tc>
        <w:tc>
          <w:tcPr>
            <w:tcW w:type="dxa" w:w="6698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6" w:hRule="atLeast"/>
        </w:trPr>
        <w:tc>
          <w:tcPr>
            <w:tcW w:type="dxa" w:w="234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statut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rn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stupce/pov</w:t>
            </w:r>
            <w:r>
              <w:rPr>
                <w:shd w:val="nil" w:color="auto" w:fill="auto"/>
                <w:rtl w:val="0"/>
              </w:rPr>
              <w:t>ěř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</w:rPr>
              <w:t>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stupce:</w:t>
            </w:r>
          </w:p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9" w:hRule="atLeast"/>
        </w:trPr>
        <w:tc>
          <w:tcPr>
            <w:tcW w:type="dxa" w:w="234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podpis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edkladatele projektov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ho 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 xml:space="preserve">ru: </w:t>
            </w:r>
          </w:p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Elektronick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podpis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6022340</wp:posOffset>
          </wp:positionH>
          <wp:positionV relativeFrom="page">
            <wp:posOffset>567575</wp:posOffset>
          </wp:positionV>
          <wp:extent cx="638175" cy="327025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327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inline distT="0" distB="0" distL="0" distR="0">
          <wp:extent cx="4701864" cy="640081"/>
          <wp:effectExtent l="0" t="0" r="0" b="0"/>
          <wp:docPr id="1073741825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3" descr="Obrázek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1864" cy="640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[Základní odstavec]">
    <w:name w:val="[Základní odstavec]"/>
    <w:next w:val="[Základní odstavec]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14:textFill>
        <w14:solidFill>
          <w14:srgbClr w14:val="2F5496"/>
        </w14:solidFill>
      </w14:textFill>
    </w:rPr>
  </w:style>
  <w:style w:type="character" w:styleId="Odkaz">
    <w:name w:val="Odkaz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Odkaz"/>
    <w:next w:val="Hyperlink.0"/>
    <w:rPr>
      <w:rFonts w:ascii="Calibri" w:cs="Calibri" w:hAnsi="Calibri" w:eastAsia="Calibri"/>
      <w:i w:val="1"/>
      <w:iCs w:val="1"/>
      <w:outline w:val="0"/>
      <w:color w:val="0070c0"/>
      <w:u w:color="0070c0"/>
      <w14:textFill>
        <w14:solidFill>
          <w14:srgbClr w14:val="0070C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